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5B425" w14:textId="1C2E9CEC" w:rsidR="009830E4" w:rsidRDefault="00BE2515" w:rsidP="00944419">
      <w:pPr>
        <w:pStyle w:val="Heading1a"/>
        <w:keepNext w:val="0"/>
        <w:keepLines w:val="0"/>
        <w:tabs>
          <w:tab w:val="clear" w:pos="-720"/>
        </w:tabs>
        <w:suppressAutoHyphens w:val="0"/>
        <w:rPr>
          <w:b w:val="0"/>
          <w:bCs/>
          <w:noProof/>
        </w:rPr>
      </w:pPr>
      <w:r w:rsidRPr="005604BD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183FEA5" wp14:editId="5BBC7696">
            <wp:simplePos x="0" y="0"/>
            <wp:positionH relativeFrom="column">
              <wp:posOffset>2103253</wp:posOffset>
            </wp:positionH>
            <wp:positionV relativeFrom="paragraph">
              <wp:posOffset>125730</wp:posOffset>
            </wp:positionV>
            <wp:extent cx="1772285" cy="1209675"/>
            <wp:effectExtent l="0" t="0" r="0" b="9525"/>
            <wp:wrapNone/>
            <wp:docPr id="39" name="Picture 0" descr="Somali 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omali Emble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4232BA" w14:textId="2DBBE435" w:rsidR="004C570F" w:rsidRDefault="004C570F" w:rsidP="00944419">
      <w:pPr>
        <w:pStyle w:val="Heading1a"/>
        <w:keepNext w:val="0"/>
        <w:keepLines w:val="0"/>
        <w:tabs>
          <w:tab w:val="clear" w:pos="-720"/>
        </w:tabs>
        <w:suppressAutoHyphens w:val="0"/>
        <w:rPr>
          <w:b w:val="0"/>
          <w:bCs/>
          <w:noProof/>
        </w:rPr>
      </w:pPr>
    </w:p>
    <w:p w14:paraId="3E525522" w14:textId="77777777" w:rsidR="004C570F" w:rsidRDefault="004C570F" w:rsidP="00944419">
      <w:pPr>
        <w:pStyle w:val="Heading1a"/>
        <w:keepNext w:val="0"/>
        <w:keepLines w:val="0"/>
        <w:tabs>
          <w:tab w:val="clear" w:pos="-720"/>
        </w:tabs>
        <w:suppressAutoHyphens w:val="0"/>
        <w:rPr>
          <w:spacing w:val="-2"/>
        </w:rPr>
      </w:pPr>
    </w:p>
    <w:p w14:paraId="78ECC395" w14:textId="77777777" w:rsidR="009830E4" w:rsidRDefault="009830E4">
      <w:pPr>
        <w:pStyle w:val="ChapterNumber"/>
        <w:tabs>
          <w:tab w:val="clear" w:pos="-720"/>
        </w:tabs>
        <w:rPr>
          <w:rFonts w:ascii="Times New Roman" w:hAnsi="Times New Roman"/>
          <w:spacing w:val="-2"/>
        </w:rPr>
      </w:pPr>
    </w:p>
    <w:p w14:paraId="0ED22FE4" w14:textId="77777777" w:rsidR="00BE2515" w:rsidRDefault="00BE2515">
      <w:pPr>
        <w:suppressAutoHyphens/>
        <w:rPr>
          <w:rFonts w:ascii="Times New Roman" w:hAnsi="Times New Roman"/>
          <w:spacing w:val="-2"/>
          <w:sz w:val="24"/>
        </w:rPr>
      </w:pPr>
    </w:p>
    <w:p w14:paraId="532E7397" w14:textId="77777777" w:rsidR="00BE2515" w:rsidRDefault="00BE2515">
      <w:pPr>
        <w:suppressAutoHyphens/>
        <w:rPr>
          <w:rFonts w:ascii="Times New Roman" w:hAnsi="Times New Roman"/>
          <w:spacing w:val="-2"/>
          <w:sz w:val="24"/>
        </w:rPr>
      </w:pPr>
    </w:p>
    <w:p w14:paraId="23C24D1D" w14:textId="77777777" w:rsidR="00BE2515" w:rsidRDefault="00BE2515">
      <w:pPr>
        <w:suppressAutoHyphens/>
        <w:rPr>
          <w:rFonts w:ascii="Times New Roman" w:hAnsi="Times New Roman"/>
          <w:spacing w:val="-2"/>
          <w:sz w:val="24"/>
        </w:rPr>
      </w:pPr>
    </w:p>
    <w:p w14:paraId="2BF49986" w14:textId="77777777" w:rsidR="00BE2515" w:rsidRPr="00381C7E" w:rsidRDefault="00BE2515" w:rsidP="00BE2515">
      <w:pPr>
        <w:suppressAutoHyphens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14:paraId="2E182AA9" w14:textId="37C247B3" w:rsidR="009830E4" w:rsidRDefault="004C570F" w:rsidP="00BE2515">
      <w:pPr>
        <w:suppressAutoHyphens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381C7E">
        <w:rPr>
          <w:rFonts w:ascii="Times New Roman" w:hAnsi="Times New Roman"/>
          <w:b/>
          <w:spacing w:val="-2"/>
          <w:sz w:val="28"/>
          <w:szCs w:val="28"/>
        </w:rPr>
        <w:t>FEDERAL REP</w:t>
      </w:r>
      <w:r w:rsidR="00381C7E">
        <w:rPr>
          <w:rFonts w:ascii="Times New Roman" w:hAnsi="Times New Roman"/>
          <w:b/>
          <w:spacing w:val="-2"/>
          <w:sz w:val="28"/>
          <w:szCs w:val="28"/>
        </w:rPr>
        <w:t>U</w:t>
      </w:r>
      <w:r w:rsidRPr="00381C7E">
        <w:rPr>
          <w:rFonts w:ascii="Times New Roman" w:hAnsi="Times New Roman"/>
          <w:b/>
          <w:spacing w:val="-2"/>
          <w:sz w:val="28"/>
          <w:szCs w:val="28"/>
        </w:rPr>
        <w:t>BLIC OF SOMALIA</w:t>
      </w:r>
    </w:p>
    <w:p w14:paraId="33457D6A" w14:textId="0BE907C1" w:rsidR="007C76CA" w:rsidRDefault="007C76CA" w:rsidP="00BE2515">
      <w:pPr>
        <w:suppressAutoHyphens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14:paraId="05DB2C17" w14:textId="77777777" w:rsidR="007C76CA" w:rsidRDefault="007C76CA" w:rsidP="00BE2515">
      <w:pPr>
        <w:suppressAutoHyphens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14:paraId="7269F723" w14:textId="77777777" w:rsidR="006C3681" w:rsidRDefault="006C3681" w:rsidP="00BE2515">
      <w:pPr>
        <w:suppressAutoHyphens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14:paraId="0C899B27" w14:textId="0C5854EA" w:rsidR="006C3681" w:rsidRDefault="006C3681" w:rsidP="00BE2515">
      <w:pPr>
        <w:suppressAutoHyphens/>
        <w:jc w:val="center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MINISTRY OF PUBLIC WORKS, RECONSTRUCTION AND HOUSING</w:t>
      </w:r>
    </w:p>
    <w:p w14:paraId="33BE5AD8" w14:textId="28AFCF09" w:rsidR="007C76CA" w:rsidRDefault="007C76CA" w:rsidP="00BE2515">
      <w:pPr>
        <w:suppressAutoHyphens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14:paraId="7BA65971" w14:textId="77777777" w:rsidR="007C76CA" w:rsidRPr="00381C7E" w:rsidRDefault="007C76CA" w:rsidP="00BE2515">
      <w:pPr>
        <w:suppressAutoHyphens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14:paraId="10101B12" w14:textId="77777777" w:rsidR="00BE2515" w:rsidRPr="00381C7E" w:rsidRDefault="00BE2515" w:rsidP="00BE2515">
      <w:pPr>
        <w:suppressAutoHyphens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14:paraId="70294EDD" w14:textId="443731F1" w:rsidR="009830E4" w:rsidRDefault="004C570F" w:rsidP="00BE2515">
      <w:pPr>
        <w:suppressAutoHyphens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381C7E">
        <w:rPr>
          <w:rFonts w:ascii="Times New Roman" w:hAnsi="Times New Roman"/>
          <w:b/>
          <w:spacing w:val="-2"/>
          <w:sz w:val="28"/>
          <w:szCs w:val="28"/>
        </w:rPr>
        <w:t>SOMALIA URBAN RESIL</w:t>
      </w:r>
      <w:r w:rsidR="00BE2515" w:rsidRPr="00381C7E">
        <w:rPr>
          <w:rFonts w:ascii="Times New Roman" w:hAnsi="Times New Roman"/>
          <w:b/>
          <w:spacing w:val="-2"/>
          <w:sz w:val="28"/>
          <w:szCs w:val="28"/>
        </w:rPr>
        <w:t>I</w:t>
      </w:r>
      <w:r w:rsidRPr="00381C7E">
        <w:rPr>
          <w:rFonts w:ascii="Times New Roman" w:hAnsi="Times New Roman"/>
          <w:b/>
          <w:spacing w:val="-2"/>
          <w:sz w:val="28"/>
          <w:szCs w:val="28"/>
        </w:rPr>
        <w:t>E</w:t>
      </w:r>
      <w:r w:rsidR="00BE2515" w:rsidRPr="00381C7E">
        <w:rPr>
          <w:rFonts w:ascii="Times New Roman" w:hAnsi="Times New Roman"/>
          <w:b/>
          <w:spacing w:val="-2"/>
          <w:sz w:val="28"/>
          <w:szCs w:val="28"/>
        </w:rPr>
        <w:t>N</w:t>
      </w:r>
      <w:r w:rsidRPr="00381C7E">
        <w:rPr>
          <w:rFonts w:ascii="Times New Roman" w:hAnsi="Times New Roman"/>
          <w:b/>
          <w:spacing w:val="-2"/>
          <w:sz w:val="28"/>
          <w:szCs w:val="28"/>
        </w:rPr>
        <w:t>CE PROJECT PH</w:t>
      </w:r>
      <w:r w:rsidR="00BE2515" w:rsidRPr="00381C7E">
        <w:rPr>
          <w:rFonts w:ascii="Times New Roman" w:hAnsi="Times New Roman"/>
          <w:b/>
          <w:spacing w:val="-2"/>
          <w:sz w:val="28"/>
          <w:szCs w:val="28"/>
        </w:rPr>
        <w:t>AS</w:t>
      </w:r>
      <w:r w:rsidRPr="00381C7E">
        <w:rPr>
          <w:rFonts w:ascii="Times New Roman" w:hAnsi="Times New Roman"/>
          <w:b/>
          <w:spacing w:val="-2"/>
          <w:sz w:val="28"/>
          <w:szCs w:val="28"/>
        </w:rPr>
        <w:t xml:space="preserve">E </w:t>
      </w:r>
      <w:r w:rsidR="00BE2515" w:rsidRPr="00381C7E">
        <w:rPr>
          <w:rFonts w:ascii="Times New Roman" w:hAnsi="Times New Roman"/>
          <w:b/>
          <w:spacing w:val="-2"/>
          <w:sz w:val="28"/>
          <w:szCs w:val="28"/>
        </w:rPr>
        <w:t>TWO (SURP-II</w:t>
      </w:r>
      <w:r w:rsidR="00D561FB" w:rsidRPr="00381C7E">
        <w:rPr>
          <w:rFonts w:ascii="Times New Roman" w:hAnsi="Times New Roman"/>
          <w:b/>
          <w:spacing w:val="-2"/>
          <w:sz w:val="28"/>
          <w:szCs w:val="28"/>
        </w:rPr>
        <w:t>)</w:t>
      </w:r>
    </w:p>
    <w:p w14:paraId="1483BE40" w14:textId="1D264C9B" w:rsidR="007C76CA" w:rsidRDefault="007C76CA" w:rsidP="00BE2515">
      <w:pPr>
        <w:suppressAutoHyphens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14:paraId="6155A85A" w14:textId="77777777" w:rsidR="007C76CA" w:rsidRPr="00381C7E" w:rsidRDefault="007C76CA" w:rsidP="00BE2515">
      <w:pPr>
        <w:suppressAutoHyphens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14:paraId="6ACA8ADF" w14:textId="77777777" w:rsidR="00261D81" w:rsidRPr="00381C7E" w:rsidRDefault="00261D81" w:rsidP="00261D81">
      <w:pPr>
        <w:pStyle w:val="BodyText"/>
        <w:jc w:val="center"/>
        <w:rPr>
          <w:rFonts w:ascii="Times New Roman" w:hAnsi="Times New Roman"/>
          <w:sz w:val="28"/>
          <w:szCs w:val="28"/>
        </w:rPr>
      </w:pPr>
    </w:p>
    <w:p w14:paraId="0D85D19F" w14:textId="773E8BA3" w:rsidR="00261D81" w:rsidRPr="00381C7E" w:rsidRDefault="00261D81" w:rsidP="00261D81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 w:rsidRPr="00381C7E">
        <w:rPr>
          <w:rFonts w:ascii="Times New Roman" w:hAnsi="Times New Roman"/>
          <w:sz w:val="28"/>
          <w:szCs w:val="28"/>
        </w:rPr>
        <w:t xml:space="preserve">PROJECT ID: </w:t>
      </w:r>
      <w:r w:rsidRPr="00381C7E">
        <w:rPr>
          <w:rFonts w:ascii="Times New Roman" w:hAnsi="Times New Roman"/>
          <w:b/>
          <w:sz w:val="28"/>
          <w:szCs w:val="28"/>
        </w:rPr>
        <w:t>170922</w:t>
      </w:r>
    </w:p>
    <w:p w14:paraId="508DB671" w14:textId="77777777" w:rsidR="0088524E" w:rsidRPr="00381C7E" w:rsidRDefault="0088524E" w:rsidP="00BE2515">
      <w:pPr>
        <w:suppressAutoHyphens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14:paraId="7BC35A56" w14:textId="0000A0C1" w:rsidR="00EC50B8" w:rsidRDefault="004C570F" w:rsidP="00BE2515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 w:rsidRPr="00381C7E">
        <w:rPr>
          <w:rFonts w:ascii="Times New Roman" w:hAnsi="Times New Roman"/>
          <w:b/>
          <w:sz w:val="28"/>
          <w:szCs w:val="28"/>
        </w:rPr>
        <w:t>IDA-</w:t>
      </w:r>
      <w:r w:rsidR="00425DD1">
        <w:rPr>
          <w:rFonts w:ascii="Times New Roman" w:hAnsi="Times New Roman"/>
          <w:b/>
          <w:sz w:val="28"/>
          <w:szCs w:val="28"/>
        </w:rPr>
        <w:t>D</w:t>
      </w:r>
      <w:r w:rsidRPr="00381C7E">
        <w:rPr>
          <w:rFonts w:ascii="Times New Roman" w:hAnsi="Times New Roman"/>
          <w:b/>
          <w:sz w:val="28"/>
          <w:szCs w:val="28"/>
        </w:rPr>
        <w:t>5310, T</w:t>
      </w:r>
      <w:r w:rsidR="0011039B">
        <w:rPr>
          <w:rFonts w:ascii="Times New Roman" w:hAnsi="Times New Roman"/>
          <w:b/>
          <w:sz w:val="28"/>
          <w:szCs w:val="28"/>
        </w:rPr>
        <w:t>F-</w:t>
      </w:r>
      <w:r w:rsidR="00324771" w:rsidRPr="00381C7E">
        <w:rPr>
          <w:rFonts w:ascii="Times New Roman" w:hAnsi="Times New Roman"/>
          <w:b/>
          <w:sz w:val="28"/>
          <w:szCs w:val="28"/>
        </w:rPr>
        <w:t>B</w:t>
      </w:r>
      <w:r w:rsidRPr="00381C7E">
        <w:rPr>
          <w:rFonts w:ascii="Times New Roman" w:hAnsi="Times New Roman"/>
          <w:b/>
          <w:sz w:val="28"/>
          <w:szCs w:val="28"/>
        </w:rPr>
        <w:t>14</w:t>
      </w:r>
      <w:r w:rsidR="00034C92" w:rsidRPr="00381C7E">
        <w:rPr>
          <w:rFonts w:ascii="Times New Roman" w:hAnsi="Times New Roman"/>
          <w:b/>
          <w:sz w:val="28"/>
          <w:szCs w:val="28"/>
        </w:rPr>
        <w:t>0</w:t>
      </w:r>
      <w:r w:rsidRPr="00381C7E">
        <w:rPr>
          <w:rFonts w:ascii="Times New Roman" w:hAnsi="Times New Roman"/>
          <w:b/>
          <w:sz w:val="28"/>
          <w:szCs w:val="28"/>
        </w:rPr>
        <w:t>9 and</w:t>
      </w:r>
      <w:r w:rsidR="0088524E" w:rsidRPr="00381C7E">
        <w:rPr>
          <w:rFonts w:ascii="Times New Roman" w:hAnsi="Times New Roman"/>
          <w:b/>
          <w:sz w:val="28"/>
          <w:szCs w:val="28"/>
        </w:rPr>
        <w:t xml:space="preserve"> T</w:t>
      </w:r>
      <w:r w:rsidR="0011039B">
        <w:rPr>
          <w:rFonts w:ascii="Times New Roman" w:hAnsi="Times New Roman"/>
          <w:b/>
          <w:sz w:val="28"/>
          <w:szCs w:val="28"/>
        </w:rPr>
        <w:t>F-</w:t>
      </w:r>
      <w:r w:rsidR="0088524E" w:rsidRPr="00381C7E">
        <w:rPr>
          <w:rFonts w:ascii="Times New Roman" w:hAnsi="Times New Roman"/>
          <w:b/>
          <w:sz w:val="28"/>
          <w:szCs w:val="28"/>
        </w:rPr>
        <w:t>B15</w:t>
      </w:r>
      <w:r w:rsidR="00034C92" w:rsidRPr="00381C7E">
        <w:rPr>
          <w:rFonts w:ascii="Times New Roman" w:hAnsi="Times New Roman"/>
          <w:b/>
          <w:sz w:val="28"/>
          <w:szCs w:val="28"/>
        </w:rPr>
        <w:t>1</w:t>
      </w:r>
      <w:r w:rsidR="0088524E" w:rsidRPr="00381C7E">
        <w:rPr>
          <w:rFonts w:ascii="Times New Roman" w:hAnsi="Times New Roman"/>
          <w:b/>
          <w:sz w:val="28"/>
          <w:szCs w:val="28"/>
        </w:rPr>
        <w:t>9</w:t>
      </w:r>
    </w:p>
    <w:p w14:paraId="3323B088" w14:textId="7B380F85" w:rsidR="007C76CA" w:rsidRDefault="007C76CA" w:rsidP="00BE2515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14:paraId="30B85F32" w14:textId="2C28E100" w:rsidR="007C76CA" w:rsidRDefault="007C76CA" w:rsidP="00BE2515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14:paraId="374C7CB1" w14:textId="77777777" w:rsidR="007C76CA" w:rsidRPr="00381C7E" w:rsidRDefault="007C76CA" w:rsidP="00BE2515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14:paraId="4C8D4C01" w14:textId="77777777" w:rsidR="0088524E" w:rsidRPr="00381C7E" w:rsidRDefault="0088524E" w:rsidP="00BE2515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14:paraId="77846855" w14:textId="42715030" w:rsidR="004C570F" w:rsidRDefault="004C570F" w:rsidP="00BE2515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 w:rsidRPr="00381C7E">
        <w:rPr>
          <w:rFonts w:ascii="Times New Roman" w:hAnsi="Times New Roman"/>
          <w:b/>
          <w:sz w:val="28"/>
          <w:szCs w:val="28"/>
        </w:rPr>
        <w:t>INSTITUT</w:t>
      </w:r>
      <w:r w:rsidR="00BE2515" w:rsidRPr="00381C7E">
        <w:rPr>
          <w:rFonts w:ascii="Times New Roman" w:hAnsi="Times New Roman"/>
          <w:b/>
          <w:sz w:val="28"/>
          <w:szCs w:val="28"/>
        </w:rPr>
        <w:t>IONAL</w:t>
      </w:r>
      <w:r w:rsidRPr="00381C7E">
        <w:rPr>
          <w:rFonts w:ascii="Times New Roman" w:hAnsi="Times New Roman"/>
          <w:b/>
          <w:sz w:val="28"/>
          <w:szCs w:val="28"/>
        </w:rPr>
        <w:t xml:space="preserve"> A</w:t>
      </w:r>
      <w:r w:rsidR="00BE2515" w:rsidRPr="00381C7E">
        <w:rPr>
          <w:rFonts w:ascii="Times New Roman" w:hAnsi="Times New Roman"/>
          <w:b/>
          <w:sz w:val="28"/>
          <w:szCs w:val="28"/>
        </w:rPr>
        <w:t>S</w:t>
      </w:r>
      <w:r w:rsidRPr="00381C7E">
        <w:rPr>
          <w:rFonts w:ascii="Times New Roman" w:hAnsi="Times New Roman"/>
          <w:b/>
          <w:sz w:val="28"/>
          <w:szCs w:val="28"/>
        </w:rPr>
        <w:t>SE</w:t>
      </w:r>
      <w:r w:rsidR="00BE2515" w:rsidRPr="00381C7E">
        <w:rPr>
          <w:rFonts w:ascii="Times New Roman" w:hAnsi="Times New Roman"/>
          <w:b/>
          <w:sz w:val="28"/>
          <w:szCs w:val="28"/>
        </w:rPr>
        <w:t>SS</w:t>
      </w:r>
      <w:r w:rsidRPr="00381C7E">
        <w:rPr>
          <w:rFonts w:ascii="Times New Roman" w:hAnsi="Times New Roman"/>
          <w:b/>
          <w:sz w:val="28"/>
          <w:szCs w:val="28"/>
        </w:rPr>
        <w:t>MENT OF DH</w:t>
      </w:r>
      <w:r w:rsidR="00BE2515" w:rsidRPr="00381C7E">
        <w:rPr>
          <w:rFonts w:ascii="Times New Roman" w:hAnsi="Times New Roman"/>
          <w:b/>
          <w:sz w:val="28"/>
          <w:szCs w:val="28"/>
        </w:rPr>
        <w:t>U</w:t>
      </w:r>
      <w:r w:rsidRPr="00381C7E">
        <w:rPr>
          <w:rFonts w:ascii="Times New Roman" w:hAnsi="Times New Roman"/>
          <w:b/>
          <w:sz w:val="28"/>
          <w:szCs w:val="28"/>
        </w:rPr>
        <w:t>SAMAREEB AND BEL</w:t>
      </w:r>
      <w:r w:rsidR="00C31C67" w:rsidRPr="00381C7E">
        <w:rPr>
          <w:rFonts w:ascii="Times New Roman" w:hAnsi="Times New Roman"/>
          <w:b/>
          <w:sz w:val="28"/>
          <w:szCs w:val="28"/>
        </w:rPr>
        <w:t>E</w:t>
      </w:r>
      <w:r w:rsidRPr="00381C7E">
        <w:rPr>
          <w:rFonts w:ascii="Times New Roman" w:hAnsi="Times New Roman"/>
          <w:b/>
          <w:sz w:val="28"/>
          <w:szCs w:val="28"/>
        </w:rPr>
        <w:t>DWEYNE</w:t>
      </w:r>
      <w:r w:rsidR="00324771" w:rsidRPr="00381C7E">
        <w:rPr>
          <w:rFonts w:ascii="Times New Roman" w:hAnsi="Times New Roman"/>
          <w:b/>
          <w:sz w:val="28"/>
          <w:szCs w:val="28"/>
        </w:rPr>
        <w:t xml:space="preserve"> MUNICIPALITIES (NEW CITIES) </w:t>
      </w:r>
    </w:p>
    <w:p w14:paraId="101E1A61" w14:textId="6DE6C604" w:rsidR="007C76CA" w:rsidRDefault="007C76CA" w:rsidP="00BE2515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14:paraId="49476BEF" w14:textId="540479A1" w:rsidR="007C76CA" w:rsidRDefault="007C76CA" w:rsidP="00BE2515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14:paraId="4ABAEC1B" w14:textId="77777777" w:rsidR="007C76CA" w:rsidRPr="00381C7E" w:rsidRDefault="007C76CA" w:rsidP="00BE2515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14:paraId="02F2DC0A" w14:textId="77777777" w:rsidR="0088524E" w:rsidRPr="00381C7E" w:rsidRDefault="0088524E" w:rsidP="00BE2515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14:paraId="308D86EE" w14:textId="4DE27BD9" w:rsidR="00EC50B8" w:rsidRDefault="0095122B" w:rsidP="00BE2515">
      <w:pPr>
        <w:pStyle w:val="BodyText"/>
        <w:jc w:val="center"/>
        <w:rPr>
          <w:rFonts w:ascii="Times New Roman" w:hAnsi="Times New Roman"/>
          <w:sz w:val="28"/>
          <w:szCs w:val="28"/>
        </w:rPr>
      </w:pPr>
      <w:r w:rsidRPr="00381C7E">
        <w:rPr>
          <w:rFonts w:ascii="Times New Roman" w:hAnsi="Times New Roman"/>
          <w:b/>
          <w:sz w:val="28"/>
          <w:szCs w:val="28"/>
        </w:rPr>
        <w:t>REFERENCE NO</w:t>
      </w:r>
      <w:r w:rsidRPr="00381C7E">
        <w:rPr>
          <w:rFonts w:ascii="Times New Roman" w:hAnsi="Times New Roman"/>
          <w:sz w:val="28"/>
          <w:szCs w:val="28"/>
        </w:rPr>
        <w:t xml:space="preserve">.: </w:t>
      </w:r>
      <w:r w:rsidR="004C570F" w:rsidRPr="00381C7E">
        <w:rPr>
          <w:rFonts w:ascii="Times New Roman" w:hAnsi="Times New Roman"/>
          <w:sz w:val="28"/>
          <w:szCs w:val="28"/>
        </w:rPr>
        <w:t>SO-MOPWRH-</w:t>
      </w:r>
      <w:r w:rsidR="00DE4B80" w:rsidRPr="00381C7E">
        <w:rPr>
          <w:rFonts w:ascii="Times New Roman" w:hAnsi="Times New Roman"/>
          <w:sz w:val="28"/>
          <w:szCs w:val="28"/>
        </w:rPr>
        <w:t>204006-</w:t>
      </w:r>
      <w:r w:rsidR="00A93711" w:rsidRPr="00381C7E">
        <w:rPr>
          <w:rFonts w:ascii="Times New Roman" w:hAnsi="Times New Roman"/>
          <w:sz w:val="28"/>
          <w:szCs w:val="28"/>
        </w:rPr>
        <w:t>CS-</w:t>
      </w:r>
      <w:r w:rsidR="004C570F" w:rsidRPr="00381C7E">
        <w:rPr>
          <w:rFonts w:ascii="Times New Roman" w:hAnsi="Times New Roman"/>
          <w:sz w:val="28"/>
          <w:szCs w:val="28"/>
        </w:rPr>
        <w:t>CQS</w:t>
      </w:r>
    </w:p>
    <w:p w14:paraId="04B616AB" w14:textId="589041A3" w:rsidR="007C76CA" w:rsidRDefault="007C76CA" w:rsidP="00BE2515">
      <w:pPr>
        <w:pStyle w:val="BodyText"/>
        <w:jc w:val="center"/>
        <w:rPr>
          <w:rFonts w:ascii="Times New Roman" w:hAnsi="Times New Roman"/>
          <w:sz w:val="28"/>
          <w:szCs w:val="28"/>
        </w:rPr>
      </w:pPr>
    </w:p>
    <w:p w14:paraId="3132E7CD" w14:textId="08F3784C" w:rsidR="007C76CA" w:rsidRDefault="007C76CA" w:rsidP="00BE2515">
      <w:pPr>
        <w:pStyle w:val="BodyText"/>
        <w:jc w:val="center"/>
        <w:rPr>
          <w:rFonts w:ascii="Times New Roman" w:hAnsi="Times New Roman"/>
          <w:sz w:val="28"/>
          <w:szCs w:val="28"/>
        </w:rPr>
      </w:pPr>
    </w:p>
    <w:p w14:paraId="7F5AA065" w14:textId="52C84A03" w:rsidR="007C76CA" w:rsidRDefault="007C76CA" w:rsidP="00BE2515">
      <w:pPr>
        <w:pStyle w:val="BodyText"/>
        <w:jc w:val="center"/>
        <w:rPr>
          <w:rFonts w:ascii="Times New Roman" w:hAnsi="Times New Roman"/>
          <w:sz w:val="28"/>
          <w:szCs w:val="28"/>
        </w:rPr>
      </w:pPr>
    </w:p>
    <w:p w14:paraId="68CC30BA" w14:textId="7C762F07" w:rsidR="007C76CA" w:rsidRDefault="007C76CA" w:rsidP="00BE2515">
      <w:pPr>
        <w:pStyle w:val="BodyText"/>
        <w:jc w:val="center"/>
        <w:rPr>
          <w:rFonts w:ascii="Times New Roman" w:hAnsi="Times New Roman"/>
          <w:sz w:val="28"/>
          <w:szCs w:val="28"/>
        </w:rPr>
      </w:pPr>
    </w:p>
    <w:p w14:paraId="5CF7091E" w14:textId="0C259B32" w:rsidR="007C76CA" w:rsidRDefault="007C76CA" w:rsidP="00BE2515">
      <w:pPr>
        <w:pStyle w:val="BodyText"/>
        <w:jc w:val="center"/>
        <w:rPr>
          <w:rFonts w:ascii="Times New Roman" w:hAnsi="Times New Roman"/>
          <w:sz w:val="28"/>
          <w:szCs w:val="28"/>
        </w:rPr>
      </w:pPr>
    </w:p>
    <w:p w14:paraId="19BF71BB" w14:textId="607ADEFC" w:rsidR="007C76CA" w:rsidRDefault="007C76CA" w:rsidP="00BE2515">
      <w:pPr>
        <w:pStyle w:val="BodyText"/>
        <w:jc w:val="center"/>
        <w:rPr>
          <w:rFonts w:ascii="Times New Roman" w:hAnsi="Times New Roman"/>
          <w:sz w:val="28"/>
          <w:szCs w:val="28"/>
        </w:rPr>
      </w:pPr>
    </w:p>
    <w:p w14:paraId="64C95165" w14:textId="1A448675" w:rsidR="007C76CA" w:rsidRDefault="007C76CA" w:rsidP="00BE2515">
      <w:pPr>
        <w:pStyle w:val="BodyText"/>
        <w:jc w:val="center"/>
        <w:rPr>
          <w:rFonts w:ascii="Times New Roman" w:hAnsi="Times New Roman"/>
          <w:sz w:val="28"/>
          <w:szCs w:val="28"/>
        </w:rPr>
      </w:pPr>
    </w:p>
    <w:p w14:paraId="51E6E628" w14:textId="22187A74" w:rsidR="007C76CA" w:rsidRDefault="007C76CA" w:rsidP="00BE2515">
      <w:pPr>
        <w:pStyle w:val="BodyText"/>
        <w:jc w:val="center"/>
        <w:rPr>
          <w:rFonts w:ascii="Times New Roman" w:hAnsi="Times New Roman"/>
          <w:sz w:val="28"/>
          <w:szCs w:val="28"/>
        </w:rPr>
      </w:pPr>
    </w:p>
    <w:p w14:paraId="201E7987" w14:textId="4C28EB29" w:rsidR="007C76CA" w:rsidRDefault="007C76CA" w:rsidP="00BE2515">
      <w:pPr>
        <w:pStyle w:val="BodyText"/>
        <w:jc w:val="center"/>
        <w:rPr>
          <w:rFonts w:ascii="Times New Roman" w:hAnsi="Times New Roman"/>
          <w:sz w:val="28"/>
          <w:szCs w:val="28"/>
        </w:rPr>
      </w:pPr>
    </w:p>
    <w:p w14:paraId="41F56152" w14:textId="77777777" w:rsidR="00FE57BE" w:rsidRDefault="00FE57BE" w:rsidP="00BE2515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lastRenderedPageBreak/>
        <w:t>REQUEST FOR EXPRESSIONS OF INTEREST</w:t>
      </w:r>
    </w:p>
    <w:p w14:paraId="7DA35FBA" w14:textId="77777777" w:rsidR="00FE57BE" w:rsidRDefault="00FE57BE" w:rsidP="00FE57BE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>(CONSULTING SERVICES</w:t>
      </w:r>
      <w:r w:rsidRPr="001D70EB">
        <w:rPr>
          <w:bCs/>
          <w:smallCaps w:val="0"/>
        </w:rPr>
        <w:t>– FIRMS SELECTION)</w:t>
      </w:r>
    </w:p>
    <w:p w14:paraId="7F9C53B5" w14:textId="77777777" w:rsidR="009830E4" w:rsidRPr="001D70EB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67BE9679" w14:textId="371AF145" w:rsidR="004C570F" w:rsidRPr="00CE01E3" w:rsidRDefault="009830E4" w:rsidP="00CE01E3">
      <w:pPr>
        <w:pStyle w:val="ListParagraph"/>
        <w:numPr>
          <w:ilvl w:val="0"/>
          <w:numId w:val="13"/>
        </w:numPr>
        <w:suppressAutoHyphens/>
        <w:spacing w:line="276" w:lineRule="auto"/>
        <w:ind w:left="284" w:hanging="284"/>
        <w:jc w:val="both"/>
        <w:rPr>
          <w:rFonts w:ascii="Times New Roman" w:hAnsi="Times New Roman"/>
          <w:spacing w:val="-2"/>
          <w:sz w:val="24"/>
          <w:szCs w:val="24"/>
        </w:rPr>
      </w:pPr>
      <w:r w:rsidRPr="00CE01E3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6F0AF8" w:rsidRPr="00CE01E3">
        <w:rPr>
          <w:rFonts w:ascii="Times New Roman" w:hAnsi="Times New Roman"/>
          <w:spacing w:val="-2"/>
          <w:sz w:val="24"/>
          <w:szCs w:val="24"/>
        </w:rPr>
        <w:t xml:space="preserve">Government of </w:t>
      </w:r>
      <w:r w:rsidR="007B4BC6" w:rsidRPr="00CE01E3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4C570F" w:rsidRPr="00CE01E3">
        <w:rPr>
          <w:rFonts w:ascii="Times New Roman" w:hAnsi="Times New Roman"/>
          <w:spacing w:val="-2"/>
          <w:sz w:val="24"/>
          <w:szCs w:val="24"/>
        </w:rPr>
        <w:t xml:space="preserve">Federal </w:t>
      </w:r>
      <w:r w:rsidR="00671CF8" w:rsidRPr="00CE01E3">
        <w:rPr>
          <w:rFonts w:ascii="Times New Roman" w:hAnsi="Times New Roman"/>
          <w:spacing w:val="-2"/>
          <w:sz w:val="24"/>
          <w:szCs w:val="24"/>
        </w:rPr>
        <w:t xml:space="preserve">Republic of </w:t>
      </w:r>
      <w:r w:rsidR="004C570F" w:rsidRPr="00CE01E3">
        <w:rPr>
          <w:rFonts w:ascii="Times New Roman" w:hAnsi="Times New Roman"/>
          <w:spacing w:val="-2"/>
          <w:sz w:val="24"/>
          <w:szCs w:val="24"/>
        </w:rPr>
        <w:t xml:space="preserve">Somalia </w:t>
      </w:r>
      <w:r w:rsidRPr="00CE01E3">
        <w:rPr>
          <w:rFonts w:ascii="Times New Roman" w:hAnsi="Times New Roman"/>
          <w:spacing w:val="-2"/>
          <w:sz w:val="24"/>
          <w:szCs w:val="24"/>
        </w:rPr>
        <w:t>has received</w:t>
      </w:r>
      <w:r w:rsidR="00E8725D" w:rsidRPr="00CE01E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E01E3">
        <w:rPr>
          <w:rFonts w:ascii="Times New Roman" w:hAnsi="Times New Roman"/>
          <w:spacing w:val="-2"/>
          <w:sz w:val="24"/>
          <w:szCs w:val="24"/>
        </w:rPr>
        <w:t xml:space="preserve">financing from the World Bank </w:t>
      </w:r>
      <w:r w:rsidR="00034C92" w:rsidRPr="00CE01E3">
        <w:rPr>
          <w:rFonts w:ascii="Times New Roman" w:hAnsi="Times New Roman"/>
          <w:spacing w:val="-2"/>
          <w:sz w:val="24"/>
          <w:szCs w:val="24"/>
        </w:rPr>
        <w:t xml:space="preserve">Group </w:t>
      </w:r>
      <w:r w:rsidRPr="00CE01E3">
        <w:rPr>
          <w:rFonts w:ascii="Times New Roman" w:hAnsi="Times New Roman"/>
          <w:spacing w:val="-2"/>
          <w:sz w:val="24"/>
          <w:szCs w:val="24"/>
        </w:rPr>
        <w:t xml:space="preserve">toward the cost of the </w:t>
      </w:r>
      <w:r w:rsidR="004C570F" w:rsidRPr="00CE01E3">
        <w:rPr>
          <w:rFonts w:ascii="Times New Roman" w:hAnsi="Times New Roman"/>
          <w:b/>
          <w:spacing w:val="-2"/>
          <w:sz w:val="24"/>
          <w:szCs w:val="24"/>
        </w:rPr>
        <w:t>Somalia Urban Resilience Project Phase Two (SURP-II)</w:t>
      </w:r>
      <w:r w:rsidRPr="00CE01E3">
        <w:rPr>
          <w:rFonts w:ascii="Times New Roman" w:hAnsi="Times New Roman"/>
          <w:spacing w:val="-2"/>
          <w:sz w:val="24"/>
          <w:szCs w:val="24"/>
        </w:rPr>
        <w:t>, and intends to apply pa</w:t>
      </w:r>
      <w:r w:rsidR="001D70EB" w:rsidRPr="00CE01E3">
        <w:rPr>
          <w:rFonts w:ascii="Times New Roman" w:hAnsi="Times New Roman"/>
          <w:spacing w:val="-2"/>
          <w:sz w:val="24"/>
          <w:szCs w:val="24"/>
        </w:rPr>
        <w:t>rt of the proceeds for</w:t>
      </w:r>
      <w:r w:rsidR="00E8725D" w:rsidRPr="00CE01E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71CF8" w:rsidRPr="00CE01E3">
        <w:rPr>
          <w:rFonts w:ascii="Times New Roman" w:hAnsi="Times New Roman"/>
          <w:spacing w:val="-2"/>
          <w:sz w:val="24"/>
          <w:szCs w:val="24"/>
        </w:rPr>
        <w:t xml:space="preserve">Engagement of </w:t>
      </w:r>
      <w:r w:rsidR="004C570F" w:rsidRPr="00CE01E3">
        <w:rPr>
          <w:rFonts w:ascii="Times New Roman" w:hAnsi="Times New Roman"/>
          <w:spacing w:val="-2"/>
          <w:sz w:val="24"/>
          <w:szCs w:val="24"/>
        </w:rPr>
        <w:t xml:space="preserve">a Firm for Institutional Assessment of </w:t>
      </w:r>
      <w:proofErr w:type="spellStart"/>
      <w:r w:rsidR="004C570F" w:rsidRPr="00CE01E3">
        <w:rPr>
          <w:rFonts w:ascii="Times New Roman" w:hAnsi="Times New Roman"/>
          <w:spacing w:val="-2"/>
          <w:sz w:val="24"/>
          <w:szCs w:val="24"/>
        </w:rPr>
        <w:t>Dhusamereeb</w:t>
      </w:r>
      <w:proofErr w:type="spellEnd"/>
      <w:r w:rsidR="004C570F" w:rsidRPr="00CE01E3">
        <w:rPr>
          <w:rFonts w:ascii="Times New Roman" w:hAnsi="Times New Roman"/>
          <w:spacing w:val="-2"/>
          <w:sz w:val="24"/>
          <w:szCs w:val="24"/>
        </w:rPr>
        <w:t xml:space="preserve"> and Bel</w:t>
      </w:r>
      <w:r w:rsidR="0088524E" w:rsidRPr="00CE01E3">
        <w:rPr>
          <w:rFonts w:ascii="Times New Roman" w:hAnsi="Times New Roman"/>
          <w:spacing w:val="-2"/>
          <w:sz w:val="24"/>
          <w:szCs w:val="24"/>
        </w:rPr>
        <w:t>e</w:t>
      </w:r>
      <w:r w:rsidR="004C570F" w:rsidRPr="00CE01E3">
        <w:rPr>
          <w:rFonts w:ascii="Times New Roman" w:hAnsi="Times New Roman"/>
          <w:spacing w:val="-2"/>
          <w:sz w:val="24"/>
          <w:szCs w:val="24"/>
        </w:rPr>
        <w:t xml:space="preserve">dweyne Municipalities (New Cities). </w:t>
      </w:r>
    </w:p>
    <w:p w14:paraId="1C2AAC39" w14:textId="77777777" w:rsidR="0088524E" w:rsidRDefault="0088524E" w:rsidP="00CE01E3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FEE0899" w14:textId="1FA6BF55" w:rsidR="0088524E" w:rsidRPr="00972761" w:rsidRDefault="0088524E" w:rsidP="00CE01E3">
      <w:pPr>
        <w:pStyle w:val="ListParagraph"/>
        <w:numPr>
          <w:ilvl w:val="0"/>
          <w:numId w:val="13"/>
        </w:numPr>
        <w:suppressAutoHyphens/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2761">
        <w:rPr>
          <w:rFonts w:ascii="Times New Roman" w:hAnsi="Times New Roman"/>
          <w:sz w:val="24"/>
          <w:szCs w:val="24"/>
        </w:rPr>
        <w:t xml:space="preserve">The objectives of the present assignment are to conduct: </w:t>
      </w:r>
      <w:r w:rsidR="00FE332D">
        <w:rPr>
          <w:rFonts w:ascii="Times New Roman" w:hAnsi="Times New Roman"/>
          <w:sz w:val="24"/>
          <w:szCs w:val="24"/>
        </w:rPr>
        <w:t>(</w:t>
      </w:r>
      <w:proofErr w:type="spellStart"/>
      <w:r w:rsidR="00FE332D">
        <w:rPr>
          <w:rFonts w:ascii="Times New Roman" w:hAnsi="Times New Roman"/>
          <w:sz w:val="24"/>
          <w:szCs w:val="24"/>
        </w:rPr>
        <w:t>i</w:t>
      </w:r>
      <w:proofErr w:type="spellEnd"/>
      <w:r w:rsidR="00FE332D">
        <w:rPr>
          <w:rFonts w:ascii="Times New Roman" w:hAnsi="Times New Roman"/>
          <w:sz w:val="24"/>
          <w:szCs w:val="24"/>
        </w:rPr>
        <w:t xml:space="preserve">) </w:t>
      </w:r>
      <w:r w:rsidRPr="00972761">
        <w:rPr>
          <w:rFonts w:ascii="Times New Roman" w:hAnsi="Times New Roman"/>
          <w:sz w:val="24"/>
          <w:szCs w:val="24"/>
        </w:rPr>
        <w:t xml:space="preserve">an institutional assessment of the municipal/district governments of </w:t>
      </w:r>
      <w:proofErr w:type="spellStart"/>
      <w:r w:rsidRPr="00972761">
        <w:rPr>
          <w:rFonts w:ascii="Times New Roman" w:hAnsi="Times New Roman"/>
          <w:sz w:val="24"/>
          <w:szCs w:val="24"/>
        </w:rPr>
        <w:t>Dhusamareeb</w:t>
      </w:r>
      <w:proofErr w:type="spellEnd"/>
      <w:r w:rsidRPr="00972761">
        <w:rPr>
          <w:rFonts w:ascii="Times New Roman" w:hAnsi="Times New Roman"/>
          <w:sz w:val="24"/>
          <w:szCs w:val="24"/>
        </w:rPr>
        <w:t xml:space="preserve"> and Beledweyne to inform strategic and organizational change management required for effective project implementation, and </w:t>
      </w:r>
      <w:r w:rsidR="00FE332D">
        <w:rPr>
          <w:rFonts w:ascii="Times New Roman" w:hAnsi="Times New Roman"/>
          <w:sz w:val="24"/>
          <w:szCs w:val="24"/>
        </w:rPr>
        <w:t xml:space="preserve">(ii) </w:t>
      </w:r>
      <w:r w:rsidRPr="00972761">
        <w:rPr>
          <w:rFonts w:ascii="Times New Roman" w:hAnsi="Times New Roman"/>
          <w:sz w:val="24"/>
          <w:szCs w:val="24"/>
        </w:rPr>
        <w:t xml:space="preserve">a socio-economic assessment of select municipalities to mitigate risks and maximize project impact across economic and social dimensions. </w:t>
      </w:r>
    </w:p>
    <w:p w14:paraId="09CC8A8F" w14:textId="77777777" w:rsidR="0088524E" w:rsidRPr="00972761" w:rsidRDefault="0088524E" w:rsidP="00CE01E3">
      <w:pPr>
        <w:pStyle w:val="ListParagraph"/>
        <w:spacing w:line="276" w:lineRule="auto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F2E3873" w14:textId="462BB613" w:rsidR="008D7888" w:rsidRDefault="0088524E" w:rsidP="00CE01E3">
      <w:pPr>
        <w:pStyle w:val="ListParagraph"/>
        <w:numPr>
          <w:ilvl w:val="0"/>
          <w:numId w:val="13"/>
        </w:numPr>
        <w:suppressAutoHyphens/>
        <w:spacing w:line="276" w:lineRule="auto"/>
        <w:ind w:left="284" w:hanging="284"/>
        <w:jc w:val="both"/>
        <w:rPr>
          <w:rFonts w:ascii="Times New Roman" w:hAnsi="Times New Roman"/>
          <w:color w:val="0F0E0E"/>
          <w:sz w:val="24"/>
          <w:szCs w:val="24"/>
        </w:rPr>
      </w:pPr>
      <w:r>
        <w:rPr>
          <w:rFonts w:ascii="Times New Roman" w:hAnsi="Times New Roman"/>
          <w:color w:val="0F0E0E"/>
          <w:sz w:val="24"/>
          <w:szCs w:val="24"/>
        </w:rPr>
        <w:t xml:space="preserve">The duration of the assignment is expected to be </w:t>
      </w:r>
      <w:r w:rsidRPr="00151038">
        <w:rPr>
          <w:rFonts w:ascii="Times New Roman" w:hAnsi="Times New Roman"/>
          <w:b/>
          <w:bCs/>
          <w:color w:val="0F0E0E"/>
          <w:sz w:val="24"/>
          <w:szCs w:val="24"/>
        </w:rPr>
        <w:t>five (5) months</w:t>
      </w:r>
      <w:r w:rsidR="00381C7E">
        <w:rPr>
          <w:rFonts w:ascii="Times New Roman" w:hAnsi="Times New Roman"/>
          <w:color w:val="0F0E0E"/>
          <w:sz w:val="24"/>
          <w:szCs w:val="24"/>
        </w:rPr>
        <w:t>.</w:t>
      </w:r>
    </w:p>
    <w:p w14:paraId="69DC7302" w14:textId="77777777" w:rsidR="007C76CA" w:rsidRPr="007C76CA" w:rsidRDefault="007C76CA" w:rsidP="007C76CA">
      <w:pPr>
        <w:pStyle w:val="ListParagraph"/>
        <w:rPr>
          <w:rFonts w:ascii="Times New Roman" w:hAnsi="Times New Roman"/>
          <w:color w:val="0F0E0E"/>
          <w:sz w:val="24"/>
          <w:szCs w:val="24"/>
        </w:rPr>
      </w:pPr>
    </w:p>
    <w:p w14:paraId="6D72D5CA" w14:textId="7038F6DD" w:rsidR="007C76CA" w:rsidRPr="007C76CA" w:rsidRDefault="007C76CA" w:rsidP="007C76CA">
      <w:pPr>
        <w:suppressAutoHyphens/>
        <w:spacing w:line="276" w:lineRule="auto"/>
        <w:jc w:val="both"/>
        <w:rPr>
          <w:rFonts w:ascii="Times New Roman" w:hAnsi="Times New Roman"/>
          <w:color w:val="0F0E0E"/>
          <w:szCs w:val="22"/>
        </w:rPr>
      </w:pPr>
      <w:bookmarkStart w:id="0" w:name="_Hlk56241361"/>
      <w:r>
        <w:rPr>
          <w:rFonts w:ascii="Times New Roman" w:hAnsi="Times New Roman"/>
          <w:color w:val="0F0E0E"/>
          <w:sz w:val="24"/>
          <w:szCs w:val="24"/>
        </w:rPr>
        <w:t xml:space="preserve">4. </w:t>
      </w:r>
      <w:r w:rsidRPr="007C76CA">
        <w:rPr>
          <w:rFonts w:ascii="Times New Roman" w:hAnsi="Times New Roman"/>
          <w:color w:val="0F0E0E"/>
          <w:sz w:val="24"/>
          <w:szCs w:val="24"/>
        </w:rPr>
        <w:t xml:space="preserve">The Detailed Terms of Reference for this assignment with scope of assignment and specific tasks, qualifications and experience and other requirements </w:t>
      </w:r>
      <w:r w:rsidRPr="007C76CA">
        <w:rPr>
          <w:rFonts w:ascii="Times New Roman" w:hAnsi="Times New Roman"/>
          <w:sz w:val="24"/>
          <w:szCs w:val="24"/>
        </w:rPr>
        <w:t xml:space="preserve">can be obtained from the Ministry’s website on: </w:t>
      </w:r>
      <w:hyperlink r:id="rId9" w:history="1">
        <w:r w:rsidRPr="007C76CA">
          <w:rPr>
            <w:rStyle w:val="Hyperlink"/>
            <w:rFonts w:ascii="Times New Roman" w:hAnsi="Times New Roman"/>
            <w:sz w:val="24"/>
            <w:szCs w:val="24"/>
          </w:rPr>
          <w:t>www.mpwr.gov.so/tenders and bids</w:t>
        </w:r>
      </w:hyperlink>
      <w:r w:rsidRPr="007C76CA">
        <w:rPr>
          <w:rFonts w:ascii="Times New Roman" w:hAnsi="Times New Roman"/>
          <w:sz w:val="24"/>
          <w:szCs w:val="24"/>
        </w:rPr>
        <w:t xml:space="preserve"> or upon submission of application to the following email address: </w:t>
      </w:r>
      <w:hyperlink r:id="rId10" w:history="1">
        <w:r w:rsidRPr="007C76CA">
          <w:rPr>
            <w:rStyle w:val="Hyperlink"/>
            <w:rFonts w:ascii="Times New Roman" w:hAnsi="Times New Roman"/>
            <w:sz w:val="24"/>
            <w:szCs w:val="24"/>
          </w:rPr>
          <w:t>pcurecruitment@gmail.com</w:t>
        </w:r>
      </w:hyperlink>
    </w:p>
    <w:p w14:paraId="28CC7B2B" w14:textId="77777777" w:rsidR="00496690" w:rsidRDefault="00496690" w:rsidP="00CE01E3">
      <w:pPr>
        <w:pStyle w:val="ListParagraph"/>
        <w:suppressAutoHyphens/>
        <w:spacing w:line="276" w:lineRule="auto"/>
        <w:ind w:left="284"/>
        <w:jc w:val="both"/>
        <w:rPr>
          <w:rFonts w:ascii="Times New Roman" w:hAnsi="Times New Roman"/>
          <w:color w:val="0F0E0E"/>
          <w:sz w:val="24"/>
          <w:szCs w:val="24"/>
        </w:rPr>
      </w:pPr>
    </w:p>
    <w:p w14:paraId="31942134" w14:textId="00A49F7F" w:rsidR="00BE2515" w:rsidRDefault="00E9579F" w:rsidP="00CE01E3">
      <w:pPr>
        <w:pStyle w:val="ListParagraph"/>
        <w:numPr>
          <w:ilvl w:val="0"/>
          <w:numId w:val="13"/>
        </w:numPr>
        <w:suppressAutoHyphens/>
        <w:spacing w:line="276" w:lineRule="auto"/>
        <w:ind w:left="284" w:hanging="284"/>
        <w:jc w:val="both"/>
        <w:rPr>
          <w:color w:val="0F0E0E"/>
        </w:rPr>
      </w:pPr>
      <w:r w:rsidRPr="00DA70B1">
        <w:rPr>
          <w:color w:val="0F0E0E"/>
        </w:rPr>
        <w:t xml:space="preserve">The Ministry of </w:t>
      </w:r>
      <w:r w:rsidR="00BE2515" w:rsidRPr="00DA70B1">
        <w:rPr>
          <w:color w:val="0F0E0E"/>
        </w:rPr>
        <w:t>Public Works, Reconstruction and Housing</w:t>
      </w:r>
      <w:r w:rsidR="00BE2515">
        <w:rPr>
          <w:color w:val="0F0E0E"/>
        </w:rPr>
        <w:t xml:space="preserve"> (</w:t>
      </w:r>
      <w:r w:rsidR="00517A51">
        <w:rPr>
          <w:color w:val="0F0E0E"/>
        </w:rPr>
        <w:t>“</w:t>
      </w:r>
      <w:r w:rsidR="00BE2515">
        <w:rPr>
          <w:color w:val="0F0E0E"/>
        </w:rPr>
        <w:t>C</w:t>
      </w:r>
      <w:r w:rsidR="003224B9" w:rsidRPr="00BE2515">
        <w:rPr>
          <w:color w:val="0F0E0E"/>
        </w:rPr>
        <w:t>lient</w:t>
      </w:r>
      <w:r w:rsidR="00517A51">
        <w:rPr>
          <w:color w:val="0F0E0E"/>
        </w:rPr>
        <w:t>”</w:t>
      </w:r>
      <w:r w:rsidR="003224B9" w:rsidRPr="00BE2515">
        <w:rPr>
          <w:color w:val="0F0E0E"/>
        </w:rPr>
        <w:t>)</w:t>
      </w:r>
      <w:r w:rsidRPr="00BE2515">
        <w:rPr>
          <w:color w:val="0F0E0E"/>
        </w:rPr>
        <w:t xml:space="preserve"> now invites eligible </w:t>
      </w:r>
      <w:r w:rsidR="0088524E">
        <w:rPr>
          <w:color w:val="0F0E0E"/>
        </w:rPr>
        <w:t xml:space="preserve">Firm </w:t>
      </w:r>
      <w:r w:rsidRPr="00BE2515">
        <w:rPr>
          <w:color w:val="0F0E0E"/>
        </w:rPr>
        <w:t xml:space="preserve">Consultants to express their interest in providing </w:t>
      </w:r>
      <w:r w:rsidR="00C86992">
        <w:rPr>
          <w:color w:val="0F0E0E"/>
        </w:rPr>
        <w:t xml:space="preserve">consultancy services for </w:t>
      </w:r>
      <w:r w:rsidR="00B122E0" w:rsidRPr="001C14A1">
        <w:rPr>
          <w:b/>
          <w:bCs/>
          <w:color w:val="0F0E0E"/>
        </w:rPr>
        <w:t xml:space="preserve">Institutional </w:t>
      </w:r>
      <w:r w:rsidR="00C86992" w:rsidRPr="001C14A1">
        <w:rPr>
          <w:b/>
          <w:bCs/>
          <w:color w:val="0F0E0E"/>
        </w:rPr>
        <w:t>A</w:t>
      </w:r>
      <w:r w:rsidR="00B122E0" w:rsidRPr="001C14A1">
        <w:rPr>
          <w:b/>
          <w:bCs/>
          <w:color w:val="0F0E0E"/>
        </w:rPr>
        <w:t xml:space="preserve">ssessment </w:t>
      </w:r>
      <w:r w:rsidR="00C86992" w:rsidRPr="001C14A1">
        <w:rPr>
          <w:b/>
          <w:bCs/>
          <w:color w:val="0F0E0E"/>
        </w:rPr>
        <w:t xml:space="preserve">of </w:t>
      </w:r>
      <w:proofErr w:type="spellStart"/>
      <w:r w:rsidR="00B122E0" w:rsidRPr="001C14A1">
        <w:rPr>
          <w:b/>
          <w:bCs/>
          <w:color w:val="0F0E0E"/>
        </w:rPr>
        <w:t>Dhumasareeb</w:t>
      </w:r>
      <w:proofErr w:type="spellEnd"/>
      <w:r w:rsidR="00B122E0" w:rsidRPr="001C14A1">
        <w:rPr>
          <w:b/>
          <w:bCs/>
          <w:color w:val="0F0E0E"/>
        </w:rPr>
        <w:t xml:space="preserve"> and Bel</w:t>
      </w:r>
      <w:r w:rsidR="0088524E" w:rsidRPr="001C14A1">
        <w:rPr>
          <w:b/>
          <w:bCs/>
          <w:color w:val="0F0E0E"/>
        </w:rPr>
        <w:t>e</w:t>
      </w:r>
      <w:r w:rsidR="00B122E0" w:rsidRPr="001C14A1">
        <w:rPr>
          <w:b/>
          <w:bCs/>
          <w:color w:val="0F0E0E"/>
        </w:rPr>
        <w:t xml:space="preserve">dweyne </w:t>
      </w:r>
      <w:r w:rsidR="001C14A1">
        <w:rPr>
          <w:b/>
          <w:bCs/>
          <w:color w:val="0F0E0E"/>
        </w:rPr>
        <w:t>M</w:t>
      </w:r>
      <w:r w:rsidR="00B122E0" w:rsidRPr="001C14A1">
        <w:rPr>
          <w:b/>
          <w:bCs/>
          <w:color w:val="0F0E0E"/>
        </w:rPr>
        <w:t>unicipalities</w:t>
      </w:r>
      <w:r w:rsidRPr="001C14A1">
        <w:rPr>
          <w:b/>
          <w:bCs/>
          <w:color w:val="0F0E0E"/>
        </w:rPr>
        <w:t>.</w:t>
      </w:r>
      <w:r w:rsidRPr="00BE2515">
        <w:rPr>
          <w:color w:val="0F0E0E"/>
        </w:rPr>
        <w:t xml:space="preserve"> Interested firm Consultants must provide their detailed profile demonstrating that they meet the following shortlisting criteria:</w:t>
      </w:r>
      <w:bookmarkEnd w:id="0"/>
    </w:p>
    <w:p w14:paraId="286603FA" w14:textId="77777777" w:rsidR="00CE01E3" w:rsidRPr="00162C14" w:rsidRDefault="00CE01E3" w:rsidP="00CE01E3">
      <w:pPr>
        <w:pStyle w:val="ListParagraph"/>
        <w:rPr>
          <w:color w:val="0F0E0E"/>
          <w:sz w:val="16"/>
          <w:szCs w:val="16"/>
        </w:rPr>
      </w:pPr>
    </w:p>
    <w:p w14:paraId="46878C8D" w14:textId="77777777" w:rsidR="00CE01E3" w:rsidRPr="00162C14" w:rsidRDefault="00CE01E3" w:rsidP="00CE01E3">
      <w:pPr>
        <w:pStyle w:val="ListParagraph"/>
        <w:suppressAutoHyphens/>
        <w:spacing w:line="276" w:lineRule="auto"/>
        <w:ind w:left="284"/>
        <w:jc w:val="both"/>
        <w:rPr>
          <w:color w:val="0F0E0E"/>
          <w:sz w:val="16"/>
          <w:szCs w:val="16"/>
        </w:rPr>
      </w:pPr>
    </w:p>
    <w:p w14:paraId="3657F3EC" w14:textId="41A7EEF4" w:rsidR="008B51C4" w:rsidRPr="00CE01E3" w:rsidRDefault="008B51C4" w:rsidP="00CE01E3">
      <w:pPr>
        <w:pStyle w:val="Pa18"/>
        <w:numPr>
          <w:ilvl w:val="0"/>
          <w:numId w:val="8"/>
        </w:numPr>
        <w:spacing w:line="276" w:lineRule="auto"/>
        <w:ind w:left="993" w:hanging="567"/>
        <w:jc w:val="both"/>
        <w:rPr>
          <w:rFonts w:ascii="Times New Roman" w:hAnsi="Times New Roman" w:cs="Times New Roman"/>
        </w:rPr>
      </w:pPr>
      <w:r w:rsidRPr="00CE01E3">
        <w:rPr>
          <w:rFonts w:ascii="Times New Roman" w:hAnsi="Times New Roman" w:cs="Times New Roman"/>
        </w:rPr>
        <w:t>Firm’s core business including years in business since incorporation</w:t>
      </w:r>
    </w:p>
    <w:p w14:paraId="780E8A72" w14:textId="67967242" w:rsidR="00BE2515" w:rsidRPr="00CE01E3" w:rsidRDefault="008B51C4" w:rsidP="00CE01E3">
      <w:pPr>
        <w:pStyle w:val="ListParagraph"/>
        <w:numPr>
          <w:ilvl w:val="0"/>
          <w:numId w:val="8"/>
        </w:numPr>
        <w:spacing w:line="276" w:lineRule="auto"/>
        <w:ind w:left="993" w:hanging="567"/>
        <w:jc w:val="both"/>
        <w:rPr>
          <w:rFonts w:ascii="Times New Roman" w:hAnsi="Times New Roman"/>
          <w:sz w:val="24"/>
          <w:szCs w:val="24"/>
          <w:lang w:eastAsia="en-GB"/>
        </w:rPr>
      </w:pPr>
      <w:r w:rsidRPr="00CE01E3">
        <w:rPr>
          <w:rFonts w:ascii="Times New Roman" w:hAnsi="Times New Roman"/>
          <w:sz w:val="24"/>
          <w:szCs w:val="24"/>
          <w:shd w:val="clear" w:color="auto" w:fill="FFFFFF"/>
          <w:lang w:eastAsia="en-GB"/>
        </w:rPr>
        <w:t xml:space="preserve">At least five (5) years general </w:t>
      </w:r>
      <w:r w:rsidR="00BE2515" w:rsidRPr="00CE01E3">
        <w:rPr>
          <w:rFonts w:ascii="Times New Roman" w:hAnsi="Times New Roman"/>
          <w:sz w:val="24"/>
          <w:szCs w:val="24"/>
          <w:shd w:val="clear" w:color="auto" w:fill="FFFFFF"/>
          <w:lang w:eastAsia="en-GB"/>
        </w:rPr>
        <w:t>experience in local governance, institutional and capacity assessments, and investment planning assignments;</w:t>
      </w:r>
    </w:p>
    <w:p w14:paraId="11AA3C0D" w14:textId="79771C01" w:rsidR="008B51C4" w:rsidRPr="00CE01E3" w:rsidRDefault="008B51C4" w:rsidP="00CE01E3">
      <w:pPr>
        <w:pStyle w:val="ListParagraph"/>
        <w:numPr>
          <w:ilvl w:val="0"/>
          <w:numId w:val="8"/>
        </w:numPr>
        <w:spacing w:line="276" w:lineRule="auto"/>
        <w:ind w:left="993" w:hanging="567"/>
        <w:jc w:val="both"/>
        <w:rPr>
          <w:rFonts w:ascii="Times New Roman" w:hAnsi="Times New Roman"/>
          <w:sz w:val="24"/>
          <w:szCs w:val="24"/>
          <w:lang w:eastAsia="en-GB"/>
        </w:rPr>
      </w:pPr>
      <w:r w:rsidRPr="00CE01E3">
        <w:rPr>
          <w:rFonts w:ascii="Times New Roman" w:hAnsi="Times New Roman"/>
          <w:sz w:val="24"/>
          <w:szCs w:val="24"/>
        </w:rPr>
        <w:t>Demonstrated experience mobilizing and facilitating public partnering with UN, CSOs, humanitarian and voluntary and private sector actors in collaborative, m</w:t>
      </w:r>
      <w:r w:rsidRPr="00CE01E3">
        <w:rPr>
          <w:rFonts w:ascii="Times New Roman" w:hAnsi="Times New Roman"/>
          <w:sz w:val="24"/>
          <w:szCs w:val="24"/>
          <w:shd w:val="clear" w:color="auto" w:fill="FFFFFF"/>
          <w:lang w:eastAsia="en-GB"/>
        </w:rPr>
        <w:t xml:space="preserve">ultidisciplinary, and community-based resilience approaches including </w:t>
      </w:r>
      <w:r w:rsidRPr="00CE01E3">
        <w:rPr>
          <w:rFonts w:ascii="Times New Roman" w:hAnsi="Times New Roman"/>
          <w:sz w:val="24"/>
          <w:szCs w:val="24"/>
        </w:rPr>
        <w:t>experience in undertaking socio</w:t>
      </w:r>
      <w:r w:rsidRPr="00CE01E3">
        <w:rPr>
          <w:rFonts w:ascii="Times New Roman" w:hAnsi="Times New Roman"/>
          <w:sz w:val="24"/>
          <w:szCs w:val="24"/>
          <w:lang w:eastAsia="en-GB"/>
        </w:rPr>
        <w:t>-economic and political economy assessments</w:t>
      </w:r>
    </w:p>
    <w:p w14:paraId="24AF9872" w14:textId="79AA1793" w:rsidR="008B51C4" w:rsidRPr="00CE01E3" w:rsidRDefault="008B51C4" w:rsidP="00CE01E3">
      <w:pPr>
        <w:pStyle w:val="ListParagraph"/>
        <w:numPr>
          <w:ilvl w:val="0"/>
          <w:numId w:val="8"/>
        </w:numPr>
        <w:shd w:val="clear" w:color="auto" w:fill="FFFFFF"/>
        <w:spacing w:before="150" w:line="276" w:lineRule="auto"/>
        <w:ind w:left="993" w:hanging="567"/>
        <w:jc w:val="both"/>
        <w:rPr>
          <w:sz w:val="24"/>
          <w:szCs w:val="24"/>
        </w:rPr>
      </w:pPr>
      <w:r w:rsidRPr="00CE01E3">
        <w:rPr>
          <w:rFonts w:ascii="Times New Roman" w:hAnsi="Times New Roman"/>
          <w:sz w:val="24"/>
          <w:szCs w:val="24"/>
        </w:rPr>
        <w:t xml:space="preserve"> </w:t>
      </w:r>
      <w:r w:rsidR="00E34838" w:rsidRPr="00CE01E3">
        <w:rPr>
          <w:rFonts w:ascii="Times New Roman" w:hAnsi="Times New Roman"/>
          <w:sz w:val="24"/>
          <w:szCs w:val="24"/>
        </w:rPr>
        <w:t>U</w:t>
      </w:r>
      <w:r w:rsidR="00BE2515" w:rsidRPr="00CE01E3">
        <w:rPr>
          <w:rFonts w:ascii="Times New Roman" w:hAnsi="Times New Roman"/>
          <w:sz w:val="24"/>
          <w:szCs w:val="24"/>
        </w:rPr>
        <w:t>nderstanding of municipal governance and financing, experience in strategic organizational change-management</w:t>
      </w:r>
      <w:r w:rsidRPr="00CE01E3">
        <w:rPr>
          <w:rFonts w:ascii="Times New Roman" w:hAnsi="Times New Roman"/>
          <w:sz w:val="24"/>
          <w:szCs w:val="24"/>
          <w:shd w:val="clear" w:color="auto" w:fill="FFFFFF"/>
          <w:lang w:eastAsia="en-GB"/>
        </w:rPr>
        <w:t xml:space="preserve"> as well as </w:t>
      </w:r>
      <w:r w:rsidRPr="00CE01E3">
        <w:rPr>
          <w:rStyle w:val="normaltextrun"/>
          <w:rFonts w:ascii="Times New Roman" w:hAnsi="Times New Roman"/>
          <w:sz w:val="24"/>
          <w:szCs w:val="24"/>
        </w:rPr>
        <w:t xml:space="preserve">Knowledge and understanding of policy, regulatory and institutional frameworks and policy formulation procedures </w:t>
      </w:r>
      <w:r w:rsidRPr="00CE01E3">
        <w:rPr>
          <w:rFonts w:ascii="Times New Roman" w:hAnsi="Times New Roman"/>
          <w:sz w:val="24"/>
          <w:szCs w:val="24"/>
        </w:rPr>
        <w:t>in FCV and conflict-disaster nexus situations</w:t>
      </w:r>
      <w:r w:rsidR="00E77F91" w:rsidRPr="00CE01E3">
        <w:rPr>
          <w:rFonts w:ascii="Times New Roman" w:hAnsi="Times New Roman"/>
          <w:sz w:val="24"/>
          <w:szCs w:val="24"/>
        </w:rPr>
        <w:t xml:space="preserve"> desirable</w:t>
      </w:r>
    </w:p>
    <w:p w14:paraId="5C68EF98" w14:textId="00EFDB66" w:rsidR="00BE2515" w:rsidRPr="00CE01E3" w:rsidRDefault="00BE2515" w:rsidP="00CE01E3">
      <w:pPr>
        <w:pStyle w:val="ListParagraph"/>
        <w:numPr>
          <w:ilvl w:val="0"/>
          <w:numId w:val="8"/>
        </w:numPr>
        <w:spacing w:line="276" w:lineRule="auto"/>
        <w:ind w:left="993" w:hanging="567"/>
        <w:jc w:val="both"/>
        <w:rPr>
          <w:rStyle w:val="normaltextrun"/>
          <w:rFonts w:ascii="Times New Roman" w:hAnsi="Times New Roman"/>
          <w:sz w:val="24"/>
          <w:szCs w:val="24"/>
          <w:lang w:eastAsia="en-GB"/>
        </w:rPr>
      </w:pPr>
      <w:r w:rsidRPr="00CE01E3">
        <w:rPr>
          <w:rStyle w:val="normaltextrun"/>
          <w:rFonts w:ascii="Times New Roman" w:hAnsi="Times New Roman"/>
          <w:sz w:val="24"/>
          <w:szCs w:val="24"/>
        </w:rPr>
        <w:t>Demonstrated efficient communications and coordination skills to lead dialogues on complex development issues with government counterparts across multiple levels of government</w:t>
      </w:r>
      <w:r w:rsidR="008B51C4" w:rsidRPr="00CE01E3">
        <w:rPr>
          <w:rStyle w:val="normaltextrun"/>
          <w:rFonts w:ascii="Times New Roman" w:hAnsi="Times New Roman"/>
          <w:sz w:val="24"/>
          <w:szCs w:val="24"/>
        </w:rPr>
        <w:t xml:space="preserve"> in a devolved or federal system such as Somalia</w:t>
      </w:r>
    </w:p>
    <w:p w14:paraId="484A5138" w14:textId="77777777" w:rsidR="008B51C4" w:rsidRPr="00F86059" w:rsidRDefault="008B51C4" w:rsidP="00CE01E3">
      <w:pPr>
        <w:pStyle w:val="Pa18"/>
        <w:numPr>
          <w:ilvl w:val="0"/>
          <w:numId w:val="8"/>
        </w:numPr>
        <w:shd w:val="clear" w:color="auto" w:fill="FFFFFF"/>
        <w:spacing w:before="150" w:line="276" w:lineRule="auto"/>
        <w:ind w:left="993" w:hanging="567"/>
        <w:jc w:val="both"/>
        <w:rPr>
          <w:rStyle w:val="normaltextrun"/>
          <w:rFonts w:ascii="CG Times" w:hAnsi="CG Times" w:cs="Times New Roman"/>
          <w:sz w:val="22"/>
          <w:szCs w:val="20"/>
        </w:rPr>
      </w:pPr>
      <w:r w:rsidRPr="00CE01E3">
        <w:rPr>
          <w:rStyle w:val="normaltextrun"/>
          <w:rFonts w:ascii="Times New Roman" w:hAnsi="Times New Roman" w:cs="Times New Roman"/>
        </w:rPr>
        <w:t xml:space="preserve">Documentary evidence of at least three (3) similar assignments completed within the last five years is required </w:t>
      </w:r>
    </w:p>
    <w:p w14:paraId="139B6115" w14:textId="3DC1A100" w:rsidR="00E9579F" w:rsidRPr="008B51C4" w:rsidRDefault="00944419" w:rsidP="00CE01E3">
      <w:pPr>
        <w:pStyle w:val="Pa18"/>
        <w:numPr>
          <w:ilvl w:val="0"/>
          <w:numId w:val="8"/>
        </w:numPr>
        <w:shd w:val="clear" w:color="auto" w:fill="FFFFFF"/>
        <w:spacing w:before="150" w:line="276" w:lineRule="auto"/>
        <w:ind w:left="993" w:hanging="567"/>
        <w:jc w:val="both"/>
      </w:pPr>
      <w:r w:rsidRPr="008B51C4">
        <w:t xml:space="preserve">Availability of </w:t>
      </w:r>
      <w:r w:rsidR="002C0D7E" w:rsidRPr="008B51C4">
        <w:t>m</w:t>
      </w:r>
      <w:r w:rsidR="00E9579F" w:rsidRPr="008B51C4">
        <w:t xml:space="preserve">anagerial and technical capacity </w:t>
      </w:r>
      <w:r w:rsidRPr="008B51C4">
        <w:t xml:space="preserve">of the firm </w:t>
      </w:r>
      <w:r w:rsidR="00E9579F" w:rsidRPr="008B51C4">
        <w:t>to provide the desired services</w:t>
      </w:r>
    </w:p>
    <w:p w14:paraId="4AE8185A" w14:textId="77777777" w:rsidR="00E9579F" w:rsidRPr="00BE2515" w:rsidRDefault="00E9579F" w:rsidP="00CE01E3">
      <w:pPr>
        <w:suppressAutoHyphens/>
        <w:spacing w:line="276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14:paraId="44FB179A" w14:textId="15650EED" w:rsidR="00E07E32" w:rsidRPr="00BE2515" w:rsidRDefault="001D70EB" w:rsidP="00CE01E3">
      <w:pPr>
        <w:pStyle w:val="ListParagraph"/>
        <w:numPr>
          <w:ilvl w:val="0"/>
          <w:numId w:val="13"/>
        </w:numPr>
        <w:suppressAutoHyphens/>
        <w:spacing w:line="276" w:lineRule="auto"/>
        <w:ind w:left="284" w:hanging="284"/>
        <w:jc w:val="both"/>
        <w:rPr>
          <w:rFonts w:ascii="Times New Roman" w:hAnsi="Times New Roman"/>
          <w:spacing w:val="-2"/>
          <w:sz w:val="24"/>
          <w:szCs w:val="24"/>
        </w:rPr>
      </w:pPr>
      <w:r w:rsidRPr="00BE2515">
        <w:rPr>
          <w:rFonts w:ascii="Times New Roman" w:hAnsi="Times New Roman"/>
          <w:spacing w:val="-2"/>
          <w:sz w:val="24"/>
          <w:szCs w:val="24"/>
        </w:rPr>
        <w:t>The attention of interested C</w:t>
      </w:r>
      <w:r w:rsidR="004E721D" w:rsidRPr="00BE2515">
        <w:rPr>
          <w:rFonts w:ascii="Times New Roman" w:hAnsi="Times New Roman"/>
          <w:spacing w:val="-2"/>
          <w:sz w:val="24"/>
          <w:szCs w:val="24"/>
        </w:rPr>
        <w:t xml:space="preserve">onsultants is drawn </w:t>
      </w:r>
      <w:r w:rsidR="00C00E7D" w:rsidRPr="00BE2515">
        <w:rPr>
          <w:rFonts w:ascii="Times New Roman" w:hAnsi="Times New Roman"/>
          <w:spacing w:val="-2"/>
          <w:sz w:val="24"/>
          <w:szCs w:val="24"/>
        </w:rPr>
        <w:t xml:space="preserve">to the effect </w:t>
      </w:r>
      <w:r w:rsidR="00E9579F" w:rsidRPr="00BE2515">
        <w:rPr>
          <w:rFonts w:ascii="Times New Roman" w:hAnsi="Times New Roman"/>
          <w:spacing w:val="-2"/>
          <w:sz w:val="24"/>
          <w:szCs w:val="24"/>
        </w:rPr>
        <w:t xml:space="preserve">that </w:t>
      </w:r>
      <w:r w:rsidR="00C00E7D" w:rsidRPr="00BE2515">
        <w:rPr>
          <w:rFonts w:ascii="Times New Roman" w:hAnsi="Times New Roman"/>
          <w:color w:val="0F0E0E"/>
          <w:sz w:val="24"/>
          <w:szCs w:val="24"/>
        </w:rPr>
        <w:t>Selection of Firm/</w:t>
      </w:r>
      <w:r w:rsidR="00E9579F" w:rsidRPr="00BE2515">
        <w:rPr>
          <w:rFonts w:ascii="Times New Roman" w:hAnsi="Times New Roman"/>
          <w:color w:val="0F0E0E"/>
          <w:sz w:val="24"/>
          <w:szCs w:val="24"/>
        </w:rPr>
        <w:t xml:space="preserve">Consultant will be in accordance with </w:t>
      </w:r>
      <w:r w:rsidR="00E9579F" w:rsidRPr="00BE2515">
        <w:rPr>
          <w:rFonts w:ascii="Times New Roman" w:hAnsi="Times New Roman"/>
          <w:spacing w:val="-2"/>
          <w:sz w:val="24"/>
          <w:szCs w:val="24"/>
        </w:rPr>
        <w:t xml:space="preserve">in the World Bank’s “Procurement </w:t>
      </w:r>
      <w:r w:rsidR="00E9579F" w:rsidRPr="00BE2515">
        <w:rPr>
          <w:rFonts w:ascii="Times New Roman" w:hAnsi="Times New Roman"/>
          <w:sz w:val="24"/>
          <w:szCs w:val="24"/>
        </w:rPr>
        <w:t xml:space="preserve">Regulations for IPF Borrowers </w:t>
      </w:r>
      <w:r w:rsidR="00E9579F" w:rsidRPr="00BE2515">
        <w:rPr>
          <w:rFonts w:ascii="Times New Roman" w:hAnsi="Times New Roman"/>
          <w:spacing w:val="-2"/>
          <w:sz w:val="24"/>
          <w:szCs w:val="24"/>
        </w:rPr>
        <w:t>(“Procurement Regulations”) dated July 2016 and revised in November 2017</w:t>
      </w:r>
      <w:r w:rsidR="008B0211" w:rsidRPr="00BE2515">
        <w:rPr>
          <w:rFonts w:ascii="Times New Roman" w:hAnsi="Times New Roman"/>
          <w:spacing w:val="-2"/>
          <w:sz w:val="24"/>
          <w:szCs w:val="24"/>
        </w:rPr>
        <w:t xml:space="preserve"> and August 2018</w:t>
      </w:r>
      <w:r w:rsidR="00E9579F" w:rsidRPr="00BE2515">
        <w:rPr>
          <w:rFonts w:ascii="Times New Roman" w:hAnsi="Times New Roman"/>
          <w:spacing w:val="-2"/>
          <w:sz w:val="24"/>
          <w:szCs w:val="24"/>
        </w:rPr>
        <w:t xml:space="preserve">. </w:t>
      </w:r>
    </w:p>
    <w:p w14:paraId="6FC53FCA" w14:textId="77777777" w:rsidR="00E9579F" w:rsidRPr="00BE2515" w:rsidRDefault="00E9579F" w:rsidP="00CE01E3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E9FDA2C" w14:textId="7D25B614" w:rsidR="00496690" w:rsidRPr="00CE01E3" w:rsidRDefault="00FE332D" w:rsidP="001B0559">
      <w:pPr>
        <w:pStyle w:val="ListParagraph"/>
        <w:numPr>
          <w:ilvl w:val="0"/>
          <w:numId w:val="13"/>
        </w:numPr>
        <w:suppressAutoHyphens/>
        <w:spacing w:line="276" w:lineRule="auto"/>
        <w:ind w:left="284" w:hanging="284"/>
        <w:jc w:val="both"/>
        <w:rPr>
          <w:rFonts w:ascii="Calibri" w:hAnsi="Calibri" w:cs="Calibri"/>
          <w:szCs w:val="22"/>
        </w:rPr>
      </w:pPr>
      <w:r w:rsidRPr="00951D23">
        <w:rPr>
          <w:rFonts w:ascii="Times New Roman" w:hAnsi="Times New Roman"/>
          <w:spacing w:val="-2"/>
          <w:sz w:val="24"/>
        </w:rPr>
        <w:t>Consultants may associate with other firms to enhance their qualifications</w:t>
      </w:r>
      <w:r w:rsidRPr="00951D23">
        <w:rPr>
          <w:rFonts w:ascii="Times New Roman" w:hAnsi="Times New Roman"/>
          <w:sz w:val="24"/>
          <w:szCs w:val="24"/>
        </w:rPr>
        <w:t>, but should indicate clearly whether the association is in the form of a joint venture and/or a sub-consultancy. In the case of a joint venture, all the partners in the joint venture shall be jointly and severally liable for the entire contract, if selected.</w:t>
      </w:r>
    </w:p>
    <w:p w14:paraId="3026C146" w14:textId="77777777" w:rsidR="00496690" w:rsidRPr="00951D23" w:rsidRDefault="00496690" w:rsidP="00CE01E3">
      <w:pPr>
        <w:pStyle w:val="ListParagraph"/>
        <w:suppressAutoHyphens/>
        <w:spacing w:line="276" w:lineRule="auto"/>
        <w:ind w:left="284"/>
        <w:jc w:val="both"/>
        <w:rPr>
          <w:rFonts w:ascii="Calibri" w:hAnsi="Calibri" w:cs="Calibri"/>
          <w:szCs w:val="22"/>
        </w:rPr>
      </w:pPr>
    </w:p>
    <w:p w14:paraId="5778592B" w14:textId="3596E156" w:rsidR="00916E24" w:rsidRPr="00BE2515" w:rsidRDefault="001D70EB" w:rsidP="00CE01E3">
      <w:pPr>
        <w:pStyle w:val="ListParagraph"/>
        <w:numPr>
          <w:ilvl w:val="0"/>
          <w:numId w:val="13"/>
        </w:numPr>
        <w:suppressAutoHyphens/>
        <w:spacing w:line="276" w:lineRule="auto"/>
        <w:ind w:left="284" w:hanging="284"/>
        <w:jc w:val="both"/>
      </w:pPr>
      <w:r w:rsidRPr="00BE2515">
        <w:t xml:space="preserve">A </w:t>
      </w:r>
      <w:r w:rsidR="006410FC" w:rsidRPr="00BE2515">
        <w:t>Firm/</w:t>
      </w:r>
      <w:r w:rsidRPr="00BE2515">
        <w:t>C</w:t>
      </w:r>
      <w:r w:rsidR="009830E4" w:rsidRPr="00BE2515">
        <w:t xml:space="preserve">onsultant </w:t>
      </w:r>
      <w:r w:rsidR="006410FC" w:rsidRPr="00BE2515">
        <w:t xml:space="preserve">for </w:t>
      </w:r>
      <w:r w:rsidR="002346CC">
        <w:t xml:space="preserve">the assignment </w:t>
      </w:r>
      <w:r w:rsidR="009830E4" w:rsidRPr="00BE2515">
        <w:t xml:space="preserve">will be selected in accordance with the </w:t>
      </w:r>
      <w:r w:rsidR="004C570F" w:rsidRPr="00BE2515">
        <w:t>Consultants</w:t>
      </w:r>
      <w:r w:rsidR="002346CC">
        <w:t xml:space="preserve"> </w:t>
      </w:r>
      <w:r w:rsidR="004C570F" w:rsidRPr="00BE2515">
        <w:t xml:space="preserve">Qualifications Selection (CQS) </w:t>
      </w:r>
      <w:r w:rsidR="00E07E32" w:rsidRPr="00BE2515">
        <w:t>method</w:t>
      </w:r>
      <w:r w:rsidR="00E8725D" w:rsidRPr="00BE2515">
        <w:t xml:space="preserve"> </w:t>
      </w:r>
      <w:r w:rsidR="009830E4" w:rsidRPr="00BE2515">
        <w:t xml:space="preserve">set out in the </w:t>
      </w:r>
      <w:r w:rsidR="006F3706" w:rsidRPr="00BE2515">
        <w:t xml:space="preserve">Consultant </w:t>
      </w:r>
      <w:r w:rsidR="00916E24" w:rsidRPr="00BE2515">
        <w:t>Guidelines.</w:t>
      </w:r>
    </w:p>
    <w:p w14:paraId="413B6259" w14:textId="1B2273C7" w:rsidR="00496690" w:rsidRDefault="00916E24" w:rsidP="001B0559">
      <w:pPr>
        <w:pStyle w:val="ListParagraph"/>
        <w:numPr>
          <w:ilvl w:val="0"/>
          <w:numId w:val="13"/>
        </w:numPr>
        <w:suppressAutoHyphens/>
        <w:spacing w:line="276" w:lineRule="auto"/>
        <w:ind w:left="284" w:hanging="284"/>
        <w:jc w:val="both"/>
        <w:rPr>
          <w:rFonts w:ascii="Times New Roman" w:hAnsi="Times New Roman"/>
          <w:spacing w:val="-2"/>
          <w:sz w:val="24"/>
          <w:szCs w:val="24"/>
        </w:rPr>
      </w:pPr>
      <w:r w:rsidRPr="00BE2515">
        <w:rPr>
          <w:rFonts w:ascii="Times New Roman" w:hAnsi="Times New Roman"/>
          <w:spacing w:val="-2"/>
          <w:sz w:val="24"/>
          <w:szCs w:val="24"/>
        </w:rPr>
        <w:t>F</w:t>
      </w:r>
      <w:r w:rsidR="009830E4" w:rsidRPr="00BE2515">
        <w:rPr>
          <w:rFonts w:ascii="Times New Roman" w:hAnsi="Times New Roman"/>
          <w:spacing w:val="-2"/>
          <w:sz w:val="24"/>
          <w:szCs w:val="24"/>
        </w:rPr>
        <w:t xml:space="preserve">urther information </w:t>
      </w:r>
      <w:r w:rsidRPr="00BE2515">
        <w:rPr>
          <w:rFonts w:ascii="Times New Roman" w:hAnsi="Times New Roman"/>
          <w:spacing w:val="-2"/>
          <w:sz w:val="24"/>
          <w:szCs w:val="24"/>
        </w:rPr>
        <w:t xml:space="preserve">can be obtained </w:t>
      </w:r>
      <w:r w:rsidR="009830E4" w:rsidRPr="00BE2515">
        <w:rPr>
          <w:rFonts w:ascii="Times New Roman" w:hAnsi="Times New Roman"/>
          <w:spacing w:val="-2"/>
          <w:sz w:val="24"/>
          <w:szCs w:val="24"/>
        </w:rPr>
        <w:t xml:space="preserve">at the address below during office hours </w:t>
      </w:r>
      <w:r w:rsidR="00D51F91" w:rsidRPr="00BE2515">
        <w:rPr>
          <w:rFonts w:ascii="Times New Roman" w:hAnsi="Times New Roman"/>
          <w:spacing w:val="-2"/>
          <w:sz w:val="24"/>
          <w:szCs w:val="24"/>
        </w:rPr>
        <w:t xml:space="preserve">0900 to 1700 hours from </w:t>
      </w:r>
      <w:r w:rsidR="00145DEA">
        <w:rPr>
          <w:rFonts w:ascii="Times New Roman" w:hAnsi="Times New Roman"/>
          <w:spacing w:val="-2"/>
          <w:sz w:val="24"/>
          <w:szCs w:val="24"/>
        </w:rPr>
        <w:t xml:space="preserve">Saturday to Thursday, </w:t>
      </w:r>
      <w:r w:rsidR="00D51F91" w:rsidRPr="00BE2515">
        <w:rPr>
          <w:rFonts w:ascii="Times New Roman" w:hAnsi="Times New Roman"/>
          <w:spacing w:val="-2"/>
          <w:sz w:val="24"/>
          <w:szCs w:val="24"/>
        </w:rPr>
        <w:t>excluding lunch hour (1300 to 1400 hours) and public holidays.</w:t>
      </w:r>
    </w:p>
    <w:p w14:paraId="2355868F" w14:textId="77777777" w:rsidR="00496690" w:rsidRPr="00BE2515" w:rsidRDefault="00496690" w:rsidP="00CE01E3">
      <w:pPr>
        <w:pStyle w:val="ListParagraph"/>
        <w:suppressAutoHyphens/>
        <w:spacing w:line="276" w:lineRule="auto"/>
        <w:ind w:left="284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4297B4D" w14:textId="6E018225" w:rsidR="00FE57BE" w:rsidRPr="00CE01E3" w:rsidRDefault="00A72E83" w:rsidP="00CE01E3">
      <w:pPr>
        <w:pStyle w:val="ListParagraph"/>
        <w:numPr>
          <w:ilvl w:val="0"/>
          <w:numId w:val="13"/>
        </w:numPr>
        <w:suppressAutoHyphens/>
        <w:spacing w:line="276" w:lineRule="auto"/>
        <w:ind w:left="284" w:hanging="284"/>
        <w:jc w:val="both"/>
        <w:rPr>
          <w:color w:val="0F0E0E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bookmarkStart w:id="1" w:name="_Hlk56241804"/>
      <w:r w:rsidR="00FE332D" w:rsidRPr="00496690">
        <w:rPr>
          <w:color w:val="333333"/>
          <w:sz w:val="23"/>
          <w:szCs w:val="23"/>
        </w:rPr>
        <w:t xml:space="preserve">Expressions of interest (EOI) must be delivered by e-mail </w:t>
      </w:r>
      <w:r w:rsidR="00CE01E3">
        <w:rPr>
          <w:color w:val="333333"/>
          <w:sz w:val="23"/>
          <w:szCs w:val="23"/>
        </w:rPr>
        <w:t xml:space="preserve">only so as to be received on or </w:t>
      </w:r>
      <w:r w:rsidR="008E2D0E">
        <w:rPr>
          <w:color w:val="333333"/>
          <w:sz w:val="23"/>
          <w:szCs w:val="23"/>
        </w:rPr>
        <w:t xml:space="preserve">before </w:t>
      </w:r>
      <w:r w:rsidR="008E2D0E" w:rsidRPr="005D6671">
        <w:rPr>
          <w:b/>
          <w:bCs/>
          <w:color w:val="333333"/>
          <w:sz w:val="23"/>
          <w:szCs w:val="23"/>
        </w:rPr>
        <w:t>16</w:t>
      </w:r>
      <w:r w:rsidR="00FE332D" w:rsidRPr="005D6671">
        <w:rPr>
          <w:b/>
          <w:bCs/>
          <w:color w:val="333333"/>
          <w:sz w:val="23"/>
          <w:szCs w:val="23"/>
          <w:vertAlign w:val="superscript"/>
        </w:rPr>
        <w:t>th</w:t>
      </w:r>
      <w:r w:rsidR="00FE332D" w:rsidRPr="005D6671">
        <w:rPr>
          <w:b/>
          <w:bCs/>
          <w:color w:val="333333"/>
          <w:sz w:val="23"/>
          <w:szCs w:val="23"/>
        </w:rPr>
        <w:t xml:space="preserve"> December 2020</w:t>
      </w:r>
      <w:r w:rsidR="00FE332D" w:rsidRPr="00496690">
        <w:rPr>
          <w:color w:val="333333"/>
          <w:sz w:val="23"/>
          <w:szCs w:val="23"/>
        </w:rPr>
        <w:t xml:space="preserve"> at 4:00 pm (Mogadishu Time) – clearly marked “</w:t>
      </w:r>
      <w:r w:rsidR="00FE2917" w:rsidRPr="00CE01E3">
        <w:rPr>
          <w:b/>
          <w:bCs/>
          <w:color w:val="0F0E0E"/>
        </w:rPr>
        <w:t>I</w:t>
      </w:r>
      <w:r w:rsidR="004C570F" w:rsidRPr="00CE01E3">
        <w:rPr>
          <w:b/>
          <w:bCs/>
          <w:color w:val="0F0E0E"/>
        </w:rPr>
        <w:t>NSTITUTIONAL A</w:t>
      </w:r>
      <w:r w:rsidR="001D1163" w:rsidRPr="00CE01E3">
        <w:rPr>
          <w:b/>
          <w:bCs/>
          <w:color w:val="0F0E0E"/>
        </w:rPr>
        <w:t>S</w:t>
      </w:r>
      <w:r w:rsidR="004C570F" w:rsidRPr="00CE01E3">
        <w:rPr>
          <w:b/>
          <w:bCs/>
          <w:color w:val="0F0E0E"/>
        </w:rPr>
        <w:t xml:space="preserve">SESSMENT </w:t>
      </w:r>
      <w:r w:rsidR="00C1737B" w:rsidRPr="00CE01E3">
        <w:rPr>
          <w:b/>
          <w:bCs/>
          <w:color w:val="0F0E0E"/>
        </w:rPr>
        <w:t>OF</w:t>
      </w:r>
      <w:r w:rsidR="004C570F" w:rsidRPr="00CE01E3">
        <w:rPr>
          <w:b/>
          <w:bCs/>
          <w:color w:val="0F0E0E"/>
        </w:rPr>
        <w:t xml:space="preserve"> DHUS</w:t>
      </w:r>
      <w:r w:rsidR="001D1163" w:rsidRPr="00CE01E3">
        <w:rPr>
          <w:b/>
          <w:bCs/>
          <w:color w:val="0F0E0E"/>
        </w:rPr>
        <w:t>A</w:t>
      </w:r>
      <w:r w:rsidR="004C570F" w:rsidRPr="00CE01E3">
        <w:rPr>
          <w:b/>
          <w:bCs/>
          <w:color w:val="0F0E0E"/>
        </w:rPr>
        <w:t>MAREEB</w:t>
      </w:r>
      <w:r w:rsidR="004C570F" w:rsidRPr="00CE01E3">
        <w:rPr>
          <w:b/>
          <w:color w:val="0F0E0E"/>
        </w:rPr>
        <w:t xml:space="preserve"> AND BEL</w:t>
      </w:r>
      <w:r w:rsidR="00C1737B" w:rsidRPr="00CE01E3">
        <w:rPr>
          <w:b/>
          <w:color w:val="0F0E0E"/>
        </w:rPr>
        <w:t>E</w:t>
      </w:r>
      <w:r w:rsidR="004C570F" w:rsidRPr="00CE01E3">
        <w:rPr>
          <w:b/>
          <w:color w:val="0F0E0E"/>
        </w:rPr>
        <w:t>DWEYNE MUNICIPALITIES</w:t>
      </w:r>
      <w:r w:rsidR="00261D81" w:rsidRPr="00CE01E3">
        <w:rPr>
          <w:b/>
          <w:color w:val="0F0E0E"/>
        </w:rPr>
        <w:t xml:space="preserve"> (NEW CITIES)</w:t>
      </w:r>
      <w:r w:rsidR="00FE332D" w:rsidRPr="00CE01E3">
        <w:rPr>
          <w:b/>
          <w:color w:val="0F0E0E"/>
        </w:rPr>
        <w:t>”</w:t>
      </w:r>
      <w:r w:rsidR="004C570F" w:rsidRPr="00CE01E3">
        <w:rPr>
          <w:b/>
          <w:color w:val="0F0E0E"/>
        </w:rPr>
        <w:t xml:space="preserve">; </w:t>
      </w:r>
      <w:r w:rsidR="00FE57BE" w:rsidRPr="00CE01E3">
        <w:rPr>
          <w:color w:val="0F0E0E"/>
        </w:rPr>
        <w:t>addressed to:</w:t>
      </w:r>
    </w:p>
    <w:p w14:paraId="1F3977C6" w14:textId="1EA146F1" w:rsidR="0089352E" w:rsidRPr="00BE2515" w:rsidRDefault="0089352E" w:rsidP="00CE01E3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56BBF1F5" w14:textId="1E419ACD" w:rsidR="004C570F" w:rsidRPr="00BE2515" w:rsidRDefault="004C570F" w:rsidP="00CE01E3">
      <w:pPr>
        <w:shd w:val="clear" w:color="auto" w:fill="FFFFFF"/>
        <w:spacing w:before="150" w:line="276" w:lineRule="auto"/>
        <w:jc w:val="both"/>
        <w:rPr>
          <w:rFonts w:ascii="Times New Roman" w:hAnsi="Times New Roman"/>
          <w:color w:val="0F0E0E"/>
          <w:sz w:val="24"/>
          <w:szCs w:val="24"/>
        </w:rPr>
      </w:pPr>
      <w:r w:rsidRPr="00BE2515">
        <w:rPr>
          <w:rFonts w:ascii="Times New Roman" w:hAnsi="Times New Roman"/>
          <w:color w:val="0F0E0E"/>
          <w:sz w:val="24"/>
          <w:szCs w:val="24"/>
        </w:rPr>
        <w:t xml:space="preserve">Program Coordinator </w:t>
      </w:r>
    </w:p>
    <w:p w14:paraId="5F3E1865" w14:textId="4C5A353F" w:rsidR="004C570F" w:rsidRDefault="004C570F" w:rsidP="001B0559">
      <w:pPr>
        <w:shd w:val="clear" w:color="auto" w:fill="FFFFFF"/>
        <w:spacing w:before="150" w:line="276" w:lineRule="auto"/>
        <w:jc w:val="both"/>
        <w:rPr>
          <w:rFonts w:ascii="Times New Roman" w:hAnsi="Times New Roman"/>
          <w:color w:val="0F0E0E"/>
          <w:sz w:val="24"/>
          <w:szCs w:val="24"/>
        </w:rPr>
      </w:pPr>
      <w:r w:rsidRPr="00BE2515">
        <w:rPr>
          <w:rFonts w:ascii="Times New Roman" w:hAnsi="Times New Roman"/>
          <w:color w:val="0F0E0E"/>
          <w:sz w:val="24"/>
          <w:szCs w:val="24"/>
        </w:rPr>
        <w:t xml:space="preserve">Somalia Urban Resilience Project Phase Two (SURP-II) </w:t>
      </w:r>
    </w:p>
    <w:p w14:paraId="3BB99E62" w14:textId="30A5444D" w:rsidR="00AC7C92" w:rsidRPr="00BE2515" w:rsidRDefault="00AC7C92" w:rsidP="00CE01E3">
      <w:pPr>
        <w:shd w:val="clear" w:color="auto" w:fill="FFFFFF"/>
        <w:spacing w:before="150" w:line="276" w:lineRule="auto"/>
        <w:jc w:val="both"/>
        <w:rPr>
          <w:rFonts w:ascii="Times New Roman" w:hAnsi="Times New Roman"/>
          <w:color w:val="0F0E0E"/>
          <w:sz w:val="24"/>
          <w:szCs w:val="24"/>
        </w:rPr>
      </w:pPr>
      <w:r>
        <w:rPr>
          <w:rFonts w:ascii="Times New Roman" w:hAnsi="Times New Roman"/>
          <w:color w:val="0F0E0E"/>
          <w:szCs w:val="22"/>
        </w:rPr>
        <w:t>Ministry of Public Works, Reconstruction and Housing</w:t>
      </w:r>
    </w:p>
    <w:p w14:paraId="2C74AF58" w14:textId="701FBC3B" w:rsidR="00CF7273" w:rsidRPr="00BE2515" w:rsidRDefault="00CF7273" w:rsidP="00CE01E3">
      <w:pPr>
        <w:shd w:val="clear" w:color="auto" w:fill="FFFFFF"/>
        <w:spacing w:before="150" w:line="276" w:lineRule="auto"/>
        <w:jc w:val="both"/>
        <w:rPr>
          <w:rFonts w:ascii="Times New Roman" w:hAnsi="Times New Roman"/>
          <w:color w:val="0F0E0E"/>
          <w:sz w:val="24"/>
          <w:szCs w:val="24"/>
        </w:rPr>
      </w:pPr>
      <w:r>
        <w:rPr>
          <w:rFonts w:ascii="Times New Roman" w:hAnsi="Times New Roman"/>
          <w:color w:val="0F0E0E"/>
          <w:sz w:val="24"/>
          <w:szCs w:val="24"/>
        </w:rPr>
        <w:t>Mog</w:t>
      </w:r>
      <w:r w:rsidR="003B27ED">
        <w:rPr>
          <w:rFonts w:ascii="Times New Roman" w:hAnsi="Times New Roman"/>
          <w:color w:val="0F0E0E"/>
          <w:sz w:val="24"/>
          <w:szCs w:val="24"/>
        </w:rPr>
        <w:t>a</w:t>
      </w:r>
      <w:r>
        <w:rPr>
          <w:rFonts w:ascii="Times New Roman" w:hAnsi="Times New Roman"/>
          <w:color w:val="0F0E0E"/>
          <w:sz w:val="24"/>
          <w:szCs w:val="24"/>
        </w:rPr>
        <w:t>dishu, Federal Republic of Somalia</w:t>
      </w:r>
    </w:p>
    <w:p w14:paraId="5E15A9AE" w14:textId="21A3051B" w:rsidR="00E9579F" w:rsidRPr="00BE2515" w:rsidRDefault="00CF7273" w:rsidP="00CE01E3">
      <w:pPr>
        <w:shd w:val="clear" w:color="auto" w:fill="FFFFFF"/>
        <w:spacing w:before="150" w:after="150"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AC0D4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Email: </w:t>
      </w:r>
      <w:r w:rsidR="001C14A1" w:rsidRPr="00AC0D47">
        <w:rPr>
          <w:rStyle w:val="Hyperlink"/>
          <w:rFonts w:ascii="Times New Roman" w:hAnsi="Times New Roman"/>
          <w:b/>
          <w:sz w:val="24"/>
          <w:szCs w:val="24"/>
          <w:u w:val="none"/>
        </w:rPr>
        <w:t>pcu</w:t>
      </w:r>
      <w:r w:rsidR="007317B7" w:rsidRPr="00AC0D47">
        <w:rPr>
          <w:rStyle w:val="Hyperlink"/>
          <w:rFonts w:ascii="Times New Roman" w:hAnsi="Times New Roman"/>
          <w:b/>
          <w:sz w:val="24"/>
          <w:szCs w:val="24"/>
          <w:u w:val="none"/>
        </w:rPr>
        <w:t>recruitment</w:t>
      </w:r>
      <w:r w:rsidR="001C14A1" w:rsidRPr="00AC0D47">
        <w:rPr>
          <w:rStyle w:val="Hyperlink"/>
          <w:rFonts w:ascii="Times New Roman" w:hAnsi="Times New Roman"/>
          <w:b/>
          <w:sz w:val="24"/>
          <w:szCs w:val="24"/>
          <w:u w:val="none"/>
        </w:rPr>
        <w:t>@gmail.com</w:t>
      </w:r>
      <w:bookmarkEnd w:id="1"/>
    </w:p>
    <w:sectPr w:rsidR="00E9579F" w:rsidRPr="00BE2515" w:rsidSect="00162C14">
      <w:headerReference w:type="default" r:id="rId11"/>
      <w:footerReference w:type="even" r:id="rId12"/>
      <w:footerReference w:type="default" r:id="rId13"/>
      <w:endnotePr>
        <w:numFmt w:val="decimal"/>
      </w:endnotePr>
      <w:pgSz w:w="12240" w:h="15840"/>
      <w:pgMar w:top="630" w:right="1440" w:bottom="810" w:left="1440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E0FAF" w14:textId="77777777" w:rsidR="00E560E4" w:rsidRDefault="00E560E4">
      <w:r>
        <w:separator/>
      </w:r>
    </w:p>
  </w:endnote>
  <w:endnote w:type="continuationSeparator" w:id="0">
    <w:p w14:paraId="2CD6430F" w14:textId="77777777" w:rsidR="00E560E4" w:rsidRDefault="00E560E4"/>
  </w:endnote>
  <w:endnote w:type="continuationNotice" w:id="1">
    <w:p w14:paraId="0B245947" w14:textId="77777777" w:rsidR="00E560E4" w:rsidRDefault="00E560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134305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7092B" w14:textId="0F2EA402" w:rsidR="00496690" w:rsidRDefault="00496690" w:rsidP="000E053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554A127" w14:textId="77777777" w:rsidR="00496690" w:rsidRDefault="004966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6740024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F716D0" w14:textId="2CC00B47" w:rsidR="00496690" w:rsidRDefault="00496690" w:rsidP="000E053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EFC312A" w14:textId="77777777" w:rsidR="00496690" w:rsidRDefault="00496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F8809" w14:textId="77777777" w:rsidR="00E560E4" w:rsidRDefault="00E560E4">
      <w:r>
        <w:rPr>
          <w:sz w:val="24"/>
        </w:rPr>
        <w:separator/>
      </w:r>
    </w:p>
  </w:footnote>
  <w:footnote w:type="continuationSeparator" w:id="0">
    <w:p w14:paraId="00B15F43" w14:textId="77777777" w:rsidR="00E560E4" w:rsidRDefault="00E5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5D0B9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B7B9F"/>
    <w:multiLevelType w:val="hybridMultilevel"/>
    <w:tmpl w:val="8FF2DC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2559"/>
    <w:multiLevelType w:val="hybridMultilevel"/>
    <w:tmpl w:val="F07C4CCA"/>
    <w:lvl w:ilvl="0" w:tplc="F9E44A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5616B6"/>
    <w:multiLevelType w:val="hybridMultilevel"/>
    <w:tmpl w:val="E35CF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80C3E"/>
    <w:multiLevelType w:val="hybridMultilevel"/>
    <w:tmpl w:val="C4E4D46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19C1B21"/>
    <w:multiLevelType w:val="hybridMultilevel"/>
    <w:tmpl w:val="561CD29C"/>
    <w:lvl w:ilvl="0" w:tplc="34EA76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34261"/>
    <w:multiLevelType w:val="hybridMultilevel"/>
    <w:tmpl w:val="A4C00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E2"/>
    <w:multiLevelType w:val="hybridMultilevel"/>
    <w:tmpl w:val="2C4A8A98"/>
    <w:lvl w:ilvl="0" w:tplc="9F26089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A98683E">
      <w:start w:val="1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34A55"/>
    <w:multiLevelType w:val="hybridMultilevel"/>
    <w:tmpl w:val="C50CD62A"/>
    <w:lvl w:ilvl="0" w:tplc="C6B23238">
      <w:start w:val="1"/>
      <w:numFmt w:val="lowerRoman"/>
      <w:lvlText w:val="(%1)"/>
      <w:lvlJc w:val="left"/>
      <w:pPr>
        <w:ind w:left="1800" w:hanging="360"/>
      </w:pPr>
      <w:rPr>
        <w:rFonts w:ascii="Times New Roman" w:eastAsia="MS Mincho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2F56C73"/>
    <w:multiLevelType w:val="hybridMultilevel"/>
    <w:tmpl w:val="BF3AA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26F92"/>
    <w:multiLevelType w:val="hybridMultilevel"/>
    <w:tmpl w:val="1F6AA3EC"/>
    <w:lvl w:ilvl="0" w:tplc="BA4C981E">
      <w:start w:val="1"/>
      <w:numFmt w:val="lowerLetter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A7563E"/>
    <w:multiLevelType w:val="hybridMultilevel"/>
    <w:tmpl w:val="058653D0"/>
    <w:lvl w:ilvl="0" w:tplc="DA76982E">
      <w:start w:val="1"/>
      <w:numFmt w:val="lowerLetter"/>
      <w:lvlText w:val="(%1)"/>
      <w:lvlJc w:val="left"/>
      <w:pPr>
        <w:ind w:left="1080" w:hanging="72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C352C"/>
    <w:multiLevelType w:val="hybridMultilevel"/>
    <w:tmpl w:val="A5F09486"/>
    <w:lvl w:ilvl="0" w:tplc="4EB6F7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60948"/>
    <w:multiLevelType w:val="hybridMultilevel"/>
    <w:tmpl w:val="AEE2ACB4"/>
    <w:lvl w:ilvl="0" w:tplc="18F4B2A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42F5F"/>
    <w:multiLevelType w:val="hybridMultilevel"/>
    <w:tmpl w:val="C4A225AE"/>
    <w:lvl w:ilvl="0" w:tplc="9A924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0"/>
  </w:num>
  <w:num w:numId="5">
    <w:abstractNumId w:val="11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4"/>
  </w:num>
  <w:num w:numId="11">
    <w:abstractNumId w:val="10"/>
  </w:num>
  <w:num w:numId="12">
    <w:abstractNumId w:val="2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B8"/>
    <w:rsid w:val="000041E1"/>
    <w:rsid w:val="00034C92"/>
    <w:rsid w:val="00056D9E"/>
    <w:rsid w:val="00066F90"/>
    <w:rsid w:val="000A4184"/>
    <w:rsid w:val="000B06FC"/>
    <w:rsid w:val="000C4041"/>
    <w:rsid w:val="000E73C5"/>
    <w:rsid w:val="0011039B"/>
    <w:rsid w:val="00145DEA"/>
    <w:rsid w:val="00151038"/>
    <w:rsid w:val="00156BB2"/>
    <w:rsid w:val="00162C14"/>
    <w:rsid w:val="0018040E"/>
    <w:rsid w:val="001935C2"/>
    <w:rsid w:val="001A76F9"/>
    <w:rsid w:val="001B0559"/>
    <w:rsid w:val="001B0D84"/>
    <w:rsid w:val="001B6849"/>
    <w:rsid w:val="001C14A1"/>
    <w:rsid w:val="001D1163"/>
    <w:rsid w:val="001D70EB"/>
    <w:rsid w:val="001D7A5E"/>
    <w:rsid w:val="001E0709"/>
    <w:rsid w:val="001F6A99"/>
    <w:rsid w:val="00210FFD"/>
    <w:rsid w:val="00224D24"/>
    <w:rsid w:val="002346CC"/>
    <w:rsid w:val="00261D81"/>
    <w:rsid w:val="002727A9"/>
    <w:rsid w:val="002758A7"/>
    <w:rsid w:val="00282034"/>
    <w:rsid w:val="00293EB2"/>
    <w:rsid w:val="002C0D7E"/>
    <w:rsid w:val="00302358"/>
    <w:rsid w:val="00303FAB"/>
    <w:rsid w:val="003124C5"/>
    <w:rsid w:val="003224B9"/>
    <w:rsid w:val="00324771"/>
    <w:rsid w:val="00357959"/>
    <w:rsid w:val="00374C74"/>
    <w:rsid w:val="00377DF3"/>
    <w:rsid w:val="00381C7E"/>
    <w:rsid w:val="00390192"/>
    <w:rsid w:val="003B27ED"/>
    <w:rsid w:val="003F2881"/>
    <w:rsid w:val="00402438"/>
    <w:rsid w:val="00425DD1"/>
    <w:rsid w:val="00475B5C"/>
    <w:rsid w:val="004835AA"/>
    <w:rsid w:val="00487790"/>
    <w:rsid w:val="00496690"/>
    <w:rsid w:val="004B1B50"/>
    <w:rsid w:val="004C570F"/>
    <w:rsid w:val="004E1A19"/>
    <w:rsid w:val="004E721D"/>
    <w:rsid w:val="00502B3B"/>
    <w:rsid w:val="00503CB1"/>
    <w:rsid w:val="005049E1"/>
    <w:rsid w:val="00517A51"/>
    <w:rsid w:val="00527F4E"/>
    <w:rsid w:val="005323D9"/>
    <w:rsid w:val="00541D8D"/>
    <w:rsid w:val="00561569"/>
    <w:rsid w:val="00593053"/>
    <w:rsid w:val="005C5D99"/>
    <w:rsid w:val="005D6671"/>
    <w:rsid w:val="00610205"/>
    <w:rsid w:val="00640484"/>
    <w:rsid w:val="006410FC"/>
    <w:rsid w:val="00671CF8"/>
    <w:rsid w:val="006811D3"/>
    <w:rsid w:val="00694EFB"/>
    <w:rsid w:val="006B2692"/>
    <w:rsid w:val="006C3681"/>
    <w:rsid w:val="006D6898"/>
    <w:rsid w:val="006F0AF8"/>
    <w:rsid w:val="006F3706"/>
    <w:rsid w:val="00726C25"/>
    <w:rsid w:val="007317B7"/>
    <w:rsid w:val="00743E3C"/>
    <w:rsid w:val="007579A4"/>
    <w:rsid w:val="007A3581"/>
    <w:rsid w:val="007B4BC6"/>
    <w:rsid w:val="007C76CA"/>
    <w:rsid w:val="007D59F6"/>
    <w:rsid w:val="008016D3"/>
    <w:rsid w:val="0087510D"/>
    <w:rsid w:val="008810A9"/>
    <w:rsid w:val="0088524E"/>
    <w:rsid w:val="008929AC"/>
    <w:rsid w:val="00893182"/>
    <w:rsid w:val="0089352E"/>
    <w:rsid w:val="00896940"/>
    <w:rsid w:val="008A0873"/>
    <w:rsid w:val="008A4AA7"/>
    <w:rsid w:val="008B0211"/>
    <w:rsid w:val="008B51C4"/>
    <w:rsid w:val="008D7888"/>
    <w:rsid w:val="008E13AA"/>
    <w:rsid w:val="008E2D0E"/>
    <w:rsid w:val="00916E24"/>
    <w:rsid w:val="009230A4"/>
    <w:rsid w:val="00930D65"/>
    <w:rsid w:val="0093727C"/>
    <w:rsid w:val="0094231D"/>
    <w:rsid w:val="00944419"/>
    <w:rsid w:val="0095122B"/>
    <w:rsid w:val="00960C97"/>
    <w:rsid w:val="00963985"/>
    <w:rsid w:val="00965D7E"/>
    <w:rsid w:val="009830E4"/>
    <w:rsid w:val="00990DBD"/>
    <w:rsid w:val="009A2BEC"/>
    <w:rsid w:val="009B1485"/>
    <w:rsid w:val="009D2D5A"/>
    <w:rsid w:val="00A05A45"/>
    <w:rsid w:val="00A076A5"/>
    <w:rsid w:val="00A42F5D"/>
    <w:rsid w:val="00A72E83"/>
    <w:rsid w:val="00A93711"/>
    <w:rsid w:val="00AA4858"/>
    <w:rsid w:val="00AA6BCE"/>
    <w:rsid w:val="00AC0D47"/>
    <w:rsid w:val="00AC7C92"/>
    <w:rsid w:val="00B122E0"/>
    <w:rsid w:val="00B25E38"/>
    <w:rsid w:val="00B3630A"/>
    <w:rsid w:val="00B4639A"/>
    <w:rsid w:val="00B95FDE"/>
    <w:rsid w:val="00BA4299"/>
    <w:rsid w:val="00BC1BB9"/>
    <w:rsid w:val="00BC716C"/>
    <w:rsid w:val="00BC7646"/>
    <w:rsid w:val="00BD6CBC"/>
    <w:rsid w:val="00BE2515"/>
    <w:rsid w:val="00BF0F7E"/>
    <w:rsid w:val="00BF40E5"/>
    <w:rsid w:val="00C00E7D"/>
    <w:rsid w:val="00C13628"/>
    <w:rsid w:val="00C1737B"/>
    <w:rsid w:val="00C23724"/>
    <w:rsid w:val="00C31C67"/>
    <w:rsid w:val="00C34E2E"/>
    <w:rsid w:val="00C65E36"/>
    <w:rsid w:val="00C844EE"/>
    <w:rsid w:val="00C86992"/>
    <w:rsid w:val="00CC7637"/>
    <w:rsid w:val="00CE01E3"/>
    <w:rsid w:val="00CF7273"/>
    <w:rsid w:val="00D24EA2"/>
    <w:rsid w:val="00D35A53"/>
    <w:rsid w:val="00D36C9B"/>
    <w:rsid w:val="00D51F91"/>
    <w:rsid w:val="00D5557B"/>
    <w:rsid w:val="00D561FB"/>
    <w:rsid w:val="00DA15DD"/>
    <w:rsid w:val="00DA70B1"/>
    <w:rsid w:val="00DD1C0A"/>
    <w:rsid w:val="00DE4B80"/>
    <w:rsid w:val="00DE4D82"/>
    <w:rsid w:val="00E07E32"/>
    <w:rsid w:val="00E25D12"/>
    <w:rsid w:val="00E34838"/>
    <w:rsid w:val="00E560E4"/>
    <w:rsid w:val="00E77F91"/>
    <w:rsid w:val="00E8725D"/>
    <w:rsid w:val="00E9579F"/>
    <w:rsid w:val="00EB5460"/>
    <w:rsid w:val="00EC46AF"/>
    <w:rsid w:val="00EC50B8"/>
    <w:rsid w:val="00F17486"/>
    <w:rsid w:val="00F3474D"/>
    <w:rsid w:val="00F86059"/>
    <w:rsid w:val="00FE2917"/>
    <w:rsid w:val="00FE332D"/>
    <w:rsid w:val="00FE57BE"/>
    <w:rsid w:val="00FE7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9C536"/>
  <w15:docId w15:val="{0C6502D3-8E47-4129-B85A-03098E35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uiPriority w:val="99"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C23724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1E07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E0709"/>
    <w:rPr>
      <w:rFonts w:ascii="CG Times" w:hAnsi="CG Times"/>
      <w:sz w:val="22"/>
    </w:rPr>
  </w:style>
  <w:style w:type="paragraph" w:styleId="NormalWeb">
    <w:name w:val="Normal (Web)"/>
    <w:basedOn w:val="Normal"/>
    <w:uiPriority w:val="99"/>
    <w:unhideWhenUsed/>
    <w:rsid w:val="00E9579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rsid w:val="00E9579F"/>
    <w:rPr>
      <w:rFonts w:ascii="CG Times" w:hAnsi="CG Times"/>
      <w:sz w:val="22"/>
    </w:rPr>
  </w:style>
  <w:style w:type="table" w:styleId="TableGrid">
    <w:name w:val="Table Grid"/>
    <w:basedOn w:val="TableNormal"/>
    <w:uiPriority w:val="59"/>
    <w:rsid w:val="008D7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E2515"/>
  </w:style>
  <w:style w:type="character" w:customStyle="1" w:styleId="eop">
    <w:name w:val="eop"/>
    <w:basedOn w:val="DefaultParagraphFont"/>
    <w:rsid w:val="00BE2515"/>
  </w:style>
  <w:style w:type="character" w:styleId="UnresolvedMention">
    <w:name w:val="Unresolved Mention"/>
    <w:basedOn w:val="DefaultParagraphFont"/>
    <w:uiPriority w:val="99"/>
    <w:semiHidden/>
    <w:unhideWhenUsed/>
    <w:rsid w:val="00CC7637"/>
    <w:rPr>
      <w:color w:val="605E5C"/>
      <w:shd w:val="clear" w:color="auto" w:fill="E1DFDD"/>
    </w:rPr>
  </w:style>
  <w:style w:type="paragraph" w:customStyle="1" w:styleId="Pa18">
    <w:name w:val="Pa18"/>
    <w:basedOn w:val="Normal"/>
    <w:next w:val="Normal"/>
    <w:uiPriority w:val="99"/>
    <w:rsid w:val="008B51C4"/>
    <w:pPr>
      <w:autoSpaceDE w:val="0"/>
      <w:autoSpaceDN w:val="0"/>
      <w:adjustRightInd w:val="0"/>
      <w:spacing w:line="221" w:lineRule="atLeast"/>
    </w:pPr>
    <w:rPr>
      <w:rFonts w:ascii="AGaramond" w:eastAsia="MS Mincho" w:hAnsi="AGaramond" w:cstheme="minorBidi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96690"/>
  </w:style>
  <w:style w:type="paragraph" w:styleId="Revision">
    <w:name w:val="Revision"/>
    <w:hidden/>
    <w:uiPriority w:val="99"/>
    <w:semiHidden/>
    <w:rsid w:val="00496690"/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curecruitmen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wr.gov.so/tenders%20and%20bi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E3F00-FF66-CF4D-8E17-A7A1475C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4692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BARAKA</cp:lastModifiedBy>
  <cp:revision>2</cp:revision>
  <cp:lastPrinted>2011-11-02T17:37:00Z</cp:lastPrinted>
  <dcterms:created xsi:type="dcterms:W3CDTF">2020-11-22T09:14:00Z</dcterms:created>
  <dcterms:modified xsi:type="dcterms:W3CDTF">2020-11-22T09:14:00Z</dcterms:modified>
</cp:coreProperties>
</file>